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06644" w14:textId="77777777" w:rsidR="002050C3" w:rsidRDefault="002050C3" w:rsidP="002050C3">
      <w:pPr>
        <w:spacing w:after="0" w:line="240" w:lineRule="auto"/>
        <w:jc w:val="center"/>
        <w:rPr>
          <w:rFonts w:ascii="Times New Roman" w:hAnsi="Times New Roman"/>
          <w:b/>
          <w:bCs/>
          <w:noProof/>
          <w:sz w:val="16"/>
          <w:szCs w:val="16"/>
        </w:rPr>
      </w:pPr>
    </w:p>
    <w:p w14:paraId="4CC0A53D" w14:textId="2589D796" w:rsidR="002050C3" w:rsidRPr="002050C3" w:rsidRDefault="002050C3" w:rsidP="002050C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16"/>
          <w:szCs w:val="16"/>
        </w:rPr>
      </w:pPr>
      <w:r w:rsidRPr="002050C3">
        <w:rPr>
          <w:rFonts w:ascii="Times New Roman" w:hAnsi="Times New Roman"/>
          <w:b/>
          <w:bCs/>
          <w:noProof/>
          <w:sz w:val="16"/>
          <w:szCs w:val="16"/>
        </w:rPr>
        <w:t xml:space="preserve">“SEGUNDA ATA DE </w:t>
      </w:r>
      <w:r w:rsidRPr="002050C3">
        <w:rPr>
          <w:rFonts w:ascii="Times New Roman" w:hAnsi="Times New Roman"/>
          <w:b/>
          <w:bCs/>
          <w:noProof/>
          <w:color w:val="000000" w:themeColor="text1"/>
          <w:sz w:val="16"/>
          <w:szCs w:val="16"/>
        </w:rPr>
        <w:t xml:space="preserve">JULGAMENTO DE PROPOSTAS E DE HABILITAÇÃO DO PROCESSO Nº 72/2022, DISPENSA Nº. 37/2022 - </w:t>
      </w:r>
      <w:r w:rsidRPr="002050C3">
        <w:rPr>
          <w:rFonts w:ascii="Times New Roman" w:hAnsi="Times New Roman"/>
          <w:b/>
          <w:color w:val="000000" w:themeColor="text1"/>
          <w:sz w:val="16"/>
          <w:szCs w:val="16"/>
        </w:rPr>
        <w:t>CONTRATAÇÃO DIRETA – ART 75, INCISO II DA LEI 14.133/2021</w:t>
      </w:r>
      <w:r w:rsidRPr="002050C3">
        <w:rPr>
          <w:rFonts w:ascii="Times New Roman" w:hAnsi="Times New Roman"/>
          <w:b/>
          <w:bCs/>
          <w:noProof/>
          <w:color w:val="000000" w:themeColor="text1"/>
          <w:sz w:val="16"/>
          <w:szCs w:val="16"/>
        </w:rPr>
        <w:t xml:space="preserve">” </w:t>
      </w:r>
    </w:p>
    <w:p w14:paraId="158FFFB6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>No dia 12 de setembro de dois mil e vinte e dois, as nove horas e quinze minutos, no setor de licitações da Prefeitura Municipal de Albertina/MG, situado à Rua Luiz Opúsculo, nº 290, Centro, na cidade de Albertina, Estado de Minas Gerais, reuniu-se a Comissão de Contratação designada pelo senhor Prefeito Municipal através da Portaria nº 6.049 de 13/05/2022 tendo como membros Joelma Aparecida dos Santos, Andressa Opúsculo Tenório e José Eduardo Lucatelli de Luca para análise das propostas e documentos de habilitação encaminhados via e-mail e protocolados no setor de protocolo da Prefeitura Municipal, referente a dispensa de licitação do art.75, inciso II da Lei Federal 14.133/21, DISPENSA nº. 37/2022, que tem como objeto: Aquisição de alimentos  para os animais do Lago Municipal. Obedecendo a data e horário limite estabelecido no edital para apresentação de propostas e de documentação, verificou-se que a seguinte empresa apresentou propostas e dumentação para habilitação.</w:t>
      </w:r>
    </w:p>
    <w:tbl>
      <w:tblPr>
        <w:tblStyle w:val="Tabelacomgrade"/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1253"/>
        <w:gridCol w:w="1321"/>
      </w:tblGrid>
      <w:tr w:rsidR="002050C3" w:rsidRPr="002050C3" w14:paraId="4A1B08FC" w14:textId="77777777" w:rsidTr="002050C3">
        <w:tc>
          <w:tcPr>
            <w:tcW w:w="1525" w:type="pct"/>
          </w:tcPr>
          <w:p w14:paraId="5051A7D5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  <w:t>PARTICIPANTE</w:t>
            </w:r>
          </w:p>
        </w:tc>
        <w:tc>
          <w:tcPr>
            <w:tcW w:w="1837" w:type="pct"/>
          </w:tcPr>
          <w:p w14:paraId="67A0717D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  <w:t>CPF/CNPJ</w:t>
            </w:r>
          </w:p>
        </w:tc>
        <w:tc>
          <w:tcPr>
            <w:tcW w:w="1638" w:type="pct"/>
          </w:tcPr>
          <w:p w14:paraId="112EC3D2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  <w:t xml:space="preserve">FORMA DE APRESENTAÇÃO </w:t>
            </w:r>
          </w:p>
        </w:tc>
      </w:tr>
      <w:tr w:rsidR="002050C3" w:rsidRPr="002050C3" w14:paraId="3F244057" w14:textId="77777777" w:rsidTr="002050C3">
        <w:tc>
          <w:tcPr>
            <w:tcW w:w="1525" w:type="pct"/>
          </w:tcPr>
          <w:p w14:paraId="0A348025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color w:val="000000" w:themeColor="text1"/>
                <w:sz w:val="14"/>
                <w:szCs w:val="14"/>
                <w:shd w:val="clear" w:color="auto" w:fill="FFFFFF"/>
              </w:rPr>
              <w:t>MARLI DE CAMPOS &amp; FILHAS LTDA</w:t>
            </w:r>
          </w:p>
        </w:tc>
        <w:tc>
          <w:tcPr>
            <w:tcW w:w="1837" w:type="pct"/>
          </w:tcPr>
          <w:p w14:paraId="1B24C1B1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  <w:t>07.204.041/0001-49</w:t>
            </w:r>
          </w:p>
        </w:tc>
        <w:tc>
          <w:tcPr>
            <w:tcW w:w="1638" w:type="pct"/>
          </w:tcPr>
          <w:p w14:paraId="6C276A41" w14:textId="77777777" w:rsidR="002050C3" w:rsidRPr="002050C3" w:rsidRDefault="002050C3" w:rsidP="0060224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</w:pPr>
            <w:r w:rsidRPr="002050C3">
              <w:rPr>
                <w:rFonts w:ascii="Times New Roman" w:hAnsi="Times New Roman"/>
                <w:noProof/>
                <w:color w:val="000000" w:themeColor="text1"/>
                <w:sz w:val="14"/>
                <w:szCs w:val="14"/>
              </w:rPr>
              <w:t>E-MAIL</w:t>
            </w:r>
          </w:p>
        </w:tc>
      </w:tr>
    </w:tbl>
    <w:p w14:paraId="6CC525D7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>Após verificação e rubrica da proposta apresentada identificou-se que estava formatada de acordo com os requisitos exigidos no edital do Processo nº 72/2022, e abaixo da média de preços, sendo a proposta classificada. Porém passou-se para análise e rubrica dos documentos de habilitação, conforme edital e verificou-se que a empresa não atendeu ao disposto no edital, apresentou somente declarações de anexo III e anexo IV do edital, não apresentou demais documentos de habilitação conforme cláusula sétima de edital, sendo portanto inabilitada. O procedimento restou mais uma vez fracassado, porém conforme cláusula 8.3.1, I do edital, o procedimento será republicado.</w:t>
      </w:r>
      <w:r w:rsidRPr="002050C3">
        <w:rPr>
          <w:rFonts w:ascii="Times New Roman" w:hAnsi="Times New Roman"/>
          <w:b/>
          <w:noProof/>
          <w:color w:val="000000" w:themeColor="text1"/>
          <w:sz w:val="16"/>
          <w:szCs w:val="16"/>
        </w:rPr>
        <w:t xml:space="preserve"> </w:t>
      </w: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>Nada mais havendo a tratar, encerra-se esta sessão ás nove horas e trinta minutos. Lavrou a presente ata, que depois de lida e aprovada vai assinada pela Comissão de Contratação.</w:t>
      </w:r>
    </w:p>
    <w:p w14:paraId="624999F2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14:paraId="3CA3C809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  <w:r w:rsidRPr="002050C3">
        <w:rPr>
          <w:rFonts w:ascii="Times New Roman" w:hAnsi="Times New Roman"/>
          <w:noProof/>
          <w:sz w:val="16"/>
          <w:szCs w:val="16"/>
        </w:rPr>
        <w:t xml:space="preserve">Membros da Comissão de contratação: </w:t>
      </w:r>
    </w:p>
    <w:p w14:paraId="723DC30E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14:paraId="4670DC5B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14:paraId="72C27B07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>Joelma Aparecida dos Santos</w:t>
      </w:r>
    </w:p>
    <w:p w14:paraId="29F6B1EE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14:paraId="7814D0FF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</w:p>
    <w:p w14:paraId="51A2C929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 xml:space="preserve">Andressa Opúsculo Tenório </w:t>
      </w:r>
    </w:p>
    <w:p w14:paraId="6D0C13EA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</w:p>
    <w:p w14:paraId="0364F90A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</w:p>
    <w:p w14:paraId="53B2A004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color w:val="000000" w:themeColor="text1"/>
          <w:sz w:val="16"/>
          <w:szCs w:val="16"/>
        </w:rPr>
      </w:pPr>
      <w:r w:rsidRPr="002050C3">
        <w:rPr>
          <w:rFonts w:ascii="Times New Roman" w:hAnsi="Times New Roman"/>
          <w:noProof/>
          <w:color w:val="000000" w:themeColor="text1"/>
          <w:sz w:val="16"/>
          <w:szCs w:val="16"/>
        </w:rPr>
        <w:t>José Eduardo Lucatelli de Luca</w:t>
      </w:r>
    </w:p>
    <w:p w14:paraId="06B199D1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</w:p>
    <w:p w14:paraId="66668AAA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sz w:val="16"/>
          <w:szCs w:val="16"/>
        </w:rPr>
      </w:pPr>
    </w:p>
    <w:p w14:paraId="06E28E41" w14:textId="77777777" w:rsidR="002050C3" w:rsidRPr="002050C3" w:rsidRDefault="002050C3" w:rsidP="002050C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noProof/>
          <w:sz w:val="16"/>
          <w:szCs w:val="16"/>
        </w:rPr>
      </w:pPr>
    </w:p>
    <w:p w14:paraId="3C77F5B5" w14:textId="77777777" w:rsidR="002050C3" w:rsidRPr="002050C3" w:rsidRDefault="002050C3" w:rsidP="002050C3">
      <w:pPr>
        <w:rPr>
          <w:sz w:val="16"/>
          <w:szCs w:val="16"/>
        </w:rPr>
      </w:pPr>
    </w:p>
    <w:p w14:paraId="484C4BFA" w14:textId="77777777" w:rsidR="00142FF5" w:rsidRPr="002050C3" w:rsidRDefault="00142FF5">
      <w:pPr>
        <w:rPr>
          <w:sz w:val="16"/>
          <w:szCs w:val="16"/>
        </w:rPr>
      </w:pPr>
    </w:p>
    <w:sectPr w:rsidR="00142FF5" w:rsidRPr="002050C3" w:rsidSect="002050C3">
      <w:pgSz w:w="11906" w:h="16838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E3B1A" w14:textId="77777777" w:rsidR="002050C3" w:rsidRDefault="002050C3" w:rsidP="002050C3">
      <w:pPr>
        <w:spacing w:after="0" w:line="240" w:lineRule="auto"/>
      </w:pPr>
      <w:r>
        <w:separator/>
      </w:r>
    </w:p>
  </w:endnote>
  <w:endnote w:type="continuationSeparator" w:id="0">
    <w:p w14:paraId="75AED842" w14:textId="77777777" w:rsidR="002050C3" w:rsidRDefault="002050C3" w:rsidP="00205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9806E" w14:textId="77777777" w:rsidR="002050C3" w:rsidRDefault="002050C3" w:rsidP="002050C3">
      <w:pPr>
        <w:spacing w:after="0" w:line="240" w:lineRule="auto"/>
      </w:pPr>
      <w:r>
        <w:separator/>
      </w:r>
    </w:p>
  </w:footnote>
  <w:footnote w:type="continuationSeparator" w:id="0">
    <w:p w14:paraId="5446DECC" w14:textId="77777777" w:rsidR="002050C3" w:rsidRDefault="002050C3" w:rsidP="002050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C3"/>
    <w:rsid w:val="000000B0"/>
    <w:rsid w:val="000037E8"/>
    <w:rsid w:val="00007F40"/>
    <w:rsid w:val="00030244"/>
    <w:rsid w:val="0003119F"/>
    <w:rsid w:val="00032C63"/>
    <w:rsid w:val="00033210"/>
    <w:rsid w:val="00046299"/>
    <w:rsid w:val="000520EF"/>
    <w:rsid w:val="000548E7"/>
    <w:rsid w:val="000604F8"/>
    <w:rsid w:val="00063373"/>
    <w:rsid w:val="00067A6B"/>
    <w:rsid w:val="00073DF0"/>
    <w:rsid w:val="0008592F"/>
    <w:rsid w:val="0009030F"/>
    <w:rsid w:val="000A11AC"/>
    <w:rsid w:val="000B0AE1"/>
    <w:rsid w:val="000C177B"/>
    <w:rsid w:val="000C2603"/>
    <w:rsid w:val="000C701B"/>
    <w:rsid w:val="000F116D"/>
    <w:rsid w:val="000F563C"/>
    <w:rsid w:val="000F5ED3"/>
    <w:rsid w:val="000F74CB"/>
    <w:rsid w:val="001005F5"/>
    <w:rsid w:val="00104466"/>
    <w:rsid w:val="00134E63"/>
    <w:rsid w:val="00142FF5"/>
    <w:rsid w:val="00143791"/>
    <w:rsid w:val="00161D5A"/>
    <w:rsid w:val="001653AA"/>
    <w:rsid w:val="001655D4"/>
    <w:rsid w:val="0017409E"/>
    <w:rsid w:val="0017770B"/>
    <w:rsid w:val="001904F4"/>
    <w:rsid w:val="00193B32"/>
    <w:rsid w:val="0019743E"/>
    <w:rsid w:val="001B1697"/>
    <w:rsid w:val="001C7B38"/>
    <w:rsid w:val="001D6268"/>
    <w:rsid w:val="001E2E3C"/>
    <w:rsid w:val="001F0D75"/>
    <w:rsid w:val="001F38B7"/>
    <w:rsid w:val="002050C3"/>
    <w:rsid w:val="00211E46"/>
    <w:rsid w:val="002324FB"/>
    <w:rsid w:val="00241ED4"/>
    <w:rsid w:val="0024335F"/>
    <w:rsid w:val="00244969"/>
    <w:rsid w:val="0026165A"/>
    <w:rsid w:val="00264B1F"/>
    <w:rsid w:val="0028083E"/>
    <w:rsid w:val="00282388"/>
    <w:rsid w:val="00284F01"/>
    <w:rsid w:val="0028507D"/>
    <w:rsid w:val="002908B2"/>
    <w:rsid w:val="00292F3B"/>
    <w:rsid w:val="0029416F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25DED"/>
    <w:rsid w:val="00336AED"/>
    <w:rsid w:val="00342C7D"/>
    <w:rsid w:val="00372812"/>
    <w:rsid w:val="00372C04"/>
    <w:rsid w:val="00394BF0"/>
    <w:rsid w:val="003A080C"/>
    <w:rsid w:val="003A6FBC"/>
    <w:rsid w:val="003B19BB"/>
    <w:rsid w:val="003B2634"/>
    <w:rsid w:val="003B30F1"/>
    <w:rsid w:val="003B4F6C"/>
    <w:rsid w:val="003B6C2F"/>
    <w:rsid w:val="003C1E99"/>
    <w:rsid w:val="003C23EC"/>
    <w:rsid w:val="003C7750"/>
    <w:rsid w:val="003D0327"/>
    <w:rsid w:val="003E2E3D"/>
    <w:rsid w:val="003F29E0"/>
    <w:rsid w:val="003F46F0"/>
    <w:rsid w:val="004044C2"/>
    <w:rsid w:val="00421A9D"/>
    <w:rsid w:val="004521D7"/>
    <w:rsid w:val="004565E0"/>
    <w:rsid w:val="00463EC1"/>
    <w:rsid w:val="00492929"/>
    <w:rsid w:val="00493532"/>
    <w:rsid w:val="004A423B"/>
    <w:rsid w:val="004A4FB6"/>
    <w:rsid w:val="004A58A7"/>
    <w:rsid w:val="004A75BE"/>
    <w:rsid w:val="004B211B"/>
    <w:rsid w:val="004B2612"/>
    <w:rsid w:val="004B43A8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40E8"/>
    <w:rsid w:val="00533643"/>
    <w:rsid w:val="00536508"/>
    <w:rsid w:val="00542C36"/>
    <w:rsid w:val="00544017"/>
    <w:rsid w:val="005456D4"/>
    <w:rsid w:val="005459D3"/>
    <w:rsid w:val="005640D9"/>
    <w:rsid w:val="0056449C"/>
    <w:rsid w:val="0057306C"/>
    <w:rsid w:val="005857E3"/>
    <w:rsid w:val="005863A2"/>
    <w:rsid w:val="005863D5"/>
    <w:rsid w:val="00590FC5"/>
    <w:rsid w:val="00595440"/>
    <w:rsid w:val="00595654"/>
    <w:rsid w:val="005A13FA"/>
    <w:rsid w:val="005B1521"/>
    <w:rsid w:val="005B7DF1"/>
    <w:rsid w:val="005C0A4E"/>
    <w:rsid w:val="005C229A"/>
    <w:rsid w:val="005C3020"/>
    <w:rsid w:val="005C69A6"/>
    <w:rsid w:val="005D22F8"/>
    <w:rsid w:val="005E1DC0"/>
    <w:rsid w:val="005E34B3"/>
    <w:rsid w:val="005E62F5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1A78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779BE"/>
    <w:rsid w:val="006801B7"/>
    <w:rsid w:val="00683865"/>
    <w:rsid w:val="00684CE7"/>
    <w:rsid w:val="00686A90"/>
    <w:rsid w:val="00691A63"/>
    <w:rsid w:val="00691BDC"/>
    <w:rsid w:val="00692ABF"/>
    <w:rsid w:val="006A6971"/>
    <w:rsid w:val="006B4625"/>
    <w:rsid w:val="006D0DBA"/>
    <w:rsid w:val="006D1594"/>
    <w:rsid w:val="006D662D"/>
    <w:rsid w:val="006E4369"/>
    <w:rsid w:val="007076D4"/>
    <w:rsid w:val="00717D44"/>
    <w:rsid w:val="007301FE"/>
    <w:rsid w:val="00731B54"/>
    <w:rsid w:val="00732D56"/>
    <w:rsid w:val="0073380E"/>
    <w:rsid w:val="00737049"/>
    <w:rsid w:val="00744303"/>
    <w:rsid w:val="00744F10"/>
    <w:rsid w:val="007468E0"/>
    <w:rsid w:val="007512D9"/>
    <w:rsid w:val="00751BF5"/>
    <w:rsid w:val="007526AA"/>
    <w:rsid w:val="00752FAA"/>
    <w:rsid w:val="007806B7"/>
    <w:rsid w:val="00781A42"/>
    <w:rsid w:val="007831E8"/>
    <w:rsid w:val="00783443"/>
    <w:rsid w:val="00790DFE"/>
    <w:rsid w:val="007A2865"/>
    <w:rsid w:val="007A38B9"/>
    <w:rsid w:val="007B53BF"/>
    <w:rsid w:val="007B6F1B"/>
    <w:rsid w:val="007B7984"/>
    <w:rsid w:val="007C57BD"/>
    <w:rsid w:val="007D7452"/>
    <w:rsid w:val="007F016F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701"/>
    <w:rsid w:val="008E7DAA"/>
    <w:rsid w:val="008F2190"/>
    <w:rsid w:val="008F51F0"/>
    <w:rsid w:val="00901F58"/>
    <w:rsid w:val="00905A21"/>
    <w:rsid w:val="0091426D"/>
    <w:rsid w:val="00933B17"/>
    <w:rsid w:val="009367FF"/>
    <w:rsid w:val="00942D64"/>
    <w:rsid w:val="00945984"/>
    <w:rsid w:val="00946058"/>
    <w:rsid w:val="009620EF"/>
    <w:rsid w:val="00966F06"/>
    <w:rsid w:val="0096742E"/>
    <w:rsid w:val="0097080D"/>
    <w:rsid w:val="00980A1B"/>
    <w:rsid w:val="009818C0"/>
    <w:rsid w:val="00981A26"/>
    <w:rsid w:val="00986948"/>
    <w:rsid w:val="00987E5D"/>
    <w:rsid w:val="009B34CA"/>
    <w:rsid w:val="009D5894"/>
    <w:rsid w:val="009E35E3"/>
    <w:rsid w:val="009F3AD2"/>
    <w:rsid w:val="00A05A53"/>
    <w:rsid w:val="00A10F02"/>
    <w:rsid w:val="00A21A8A"/>
    <w:rsid w:val="00A22293"/>
    <w:rsid w:val="00A22ECF"/>
    <w:rsid w:val="00A232DB"/>
    <w:rsid w:val="00A324BD"/>
    <w:rsid w:val="00A37D41"/>
    <w:rsid w:val="00A41718"/>
    <w:rsid w:val="00A52A45"/>
    <w:rsid w:val="00A621BF"/>
    <w:rsid w:val="00A63B1D"/>
    <w:rsid w:val="00A72669"/>
    <w:rsid w:val="00A82754"/>
    <w:rsid w:val="00A847C8"/>
    <w:rsid w:val="00A864CC"/>
    <w:rsid w:val="00A868E1"/>
    <w:rsid w:val="00A96351"/>
    <w:rsid w:val="00A97CA5"/>
    <w:rsid w:val="00AA2533"/>
    <w:rsid w:val="00AA6038"/>
    <w:rsid w:val="00AB45B1"/>
    <w:rsid w:val="00AB554D"/>
    <w:rsid w:val="00AC27A0"/>
    <w:rsid w:val="00AC7B7E"/>
    <w:rsid w:val="00AE7F59"/>
    <w:rsid w:val="00AF01C8"/>
    <w:rsid w:val="00AF114E"/>
    <w:rsid w:val="00B13ADA"/>
    <w:rsid w:val="00B14779"/>
    <w:rsid w:val="00B405FD"/>
    <w:rsid w:val="00B4083C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A1730"/>
    <w:rsid w:val="00BB0827"/>
    <w:rsid w:val="00BC6F8F"/>
    <w:rsid w:val="00BD06F4"/>
    <w:rsid w:val="00BD1AC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7E5"/>
    <w:rsid w:val="00C51736"/>
    <w:rsid w:val="00C661B7"/>
    <w:rsid w:val="00C733F7"/>
    <w:rsid w:val="00C814F3"/>
    <w:rsid w:val="00C81A2F"/>
    <w:rsid w:val="00C83041"/>
    <w:rsid w:val="00C851F1"/>
    <w:rsid w:val="00C86B54"/>
    <w:rsid w:val="00C9070E"/>
    <w:rsid w:val="00CA117C"/>
    <w:rsid w:val="00CA29F7"/>
    <w:rsid w:val="00CB44FC"/>
    <w:rsid w:val="00CC1D48"/>
    <w:rsid w:val="00CC49AD"/>
    <w:rsid w:val="00CD6FD7"/>
    <w:rsid w:val="00CE45FF"/>
    <w:rsid w:val="00CF4F9A"/>
    <w:rsid w:val="00CF7052"/>
    <w:rsid w:val="00D042F2"/>
    <w:rsid w:val="00D055F2"/>
    <w:rsid w:val="00D21286"/>
    <w:rsid w:val="00D22C3D"/>
    <w:rsid w:val="00D242FF"/>
    <w:rsid w:val="00D24F2D"/>
    <w:rsid w:val="00D25C16"/>
    <w:rsid w:val="00D43CF6"/>
    <w:rsid w:val="00D515FF"/>
    <w:rsid w:val="00D52565"/>
    <w:rsid w:val="00D559F8"/>
    <w:rsid w:val="00D6248B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B4369"/>
    <w:rsid w:val="00DD0011"/>
    <w:rsid w:val="00DE5C9F"/>
    <w:rsid w:val="00DF2985"/>
    <w:rsid w:val="00DF428F"/>
    <w:rsid w:val="00DF62E8"/>
    <w:rsid w:val="00E22155"/>
    <w:rsid w:val="00E25C1C"/>
    <w:rsid w:val="00E33343"/>
    <w:rsid w:val="00E3616B"/>
    <w:rsid w:val="00E3693B"/>
    <w:rsid w:val="00E5410D"/>
    <w:rsid w:val="00E55252"/>
    <w:rsid w:val="00E60B04"/>
    <w:rsid w:val="00E74436"/>
    <w:rsid w:val="00E807AD"/>
    <w:rsid w:val="00E832BE"/>
    <w:rsid w:val="00E929E5"/>
    <w:rsid w:val="00EA0600"/>
    <w:rsid w:val="00EA547E"/>
    <w:rsid w:val="00EB2047"/>
    <w:rsid w:val="00EB4372"/>
    <w:rsid w:val="00EC0E28"/>
    <w:rsid w:val="00EC58BC"/>
    <w:rsid w:val="00EE2ADD"/>
    <w:rsid w:val="00F106EB"/>
    <w:rsid w:val="00F10741"/>
    <w:rsid w:val="00F30A0F"/>
    <w:rsid w:val="00F319DE"/>
    <w:rsid w:val="00F34996"/>
    <w:rsid w:val="00F3562C"/>
    <w:rsid w:val="00F42548"/>
    <w:rsid w:val="00F50451"/>
    <w:rsid w:val="00F532BE"/>
    <w:rsid w:val="00F566B0"/>
    <w:rsid w:val="00F57A59"/>
    <w:rsid w:val="00F657C3"/>
    <w:rsid w:val="00F7638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3A53"/>
  <w15:chartTrackingRefBased/>
  <w15:docId w15:val="{CD7096F2-2F5D-4EE2-A13F-8D2BF9AA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C3"/>
    <w:pPr>
      <w:spacing w:after="200" w:line="276" w:lineRule="auto"/>
    </w:pPr>
    <w:rPr>
      <w:rFonts w:eastAsia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50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50C3"/>
    <w:rPr>
      <w:rFonts w:eastAsia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2050C3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59"/>
    <w:rsid w:val="002050C3"/>
    <w:pPr>
      <w:spacing w:after="0" w:line="240" w:lineRule="auto"/>
    </w:pPr>
    <w:rPr>
      <w:rFonts w:eastAsia="Times New Roman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odap">
    <w:name w:val="footer"/>
    <w:basedOn w:val="Normal"/>
    <w:link w:val="RodapChar"/>
    <w:uiPriority w:val="99"/>
    <w:unhideWhenUsed/>
    <w:rsid w:val="002050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50C3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2022-09-12T18:36:00Z</dcterms:created>
  <dcterms:modified xsi:type="dcterms:W3CDTF">2022-09-12T18:38:00Z</dcterms:modified>
</cp:coreProperties>
</file>