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A34A7" w14:textId="77777777" w:rsidR="0033339A" w:rsidRDefault="0033339A" w:rsidP="0033339A">
      <w:pPr>
        <w:shd w:val="clear" w:color="auto" w:fill="D9D9D9" w:themeFill="background1" w:themeFillShade="D9"/>
        <w:jc w:val="center"/>
        <w:rPr>
          <w:b/>
          <w:bCs/>
        </w:rPr>
      </w:pPr>
      <w:r w:rsidRPr="00D12ECF">
        <w:rPr>
          <w:b/>
          <w:bCs/>
        </w:rPr>
        <w:t>ANEXO II</w:t>
      </w:r>
    </w:p>
    <w:p w14:paraId="4942EEC4" w14:textId="77777777" w:rsidR="0033339A" w:rsidRDefault="0033339A" w:rsidP="0033339A">
      <w:pPr>
        <w:jc w:val="center"/>
        <w:rPr>
          <w:b/>
          <w:bCs/>
        </w:rPr>
      </w:pPr>
    </w:p>
    <w:p w14:paraId="27CEB809" w14:textId="77777777" w:rsidR="0033339A" w:rsidRDefault="0033339A" w:rsidP="0033339A">
      <w:pPr>
        <w:jc w:val="center"/>
        <w:rPr>
          <w:b/>
          <w:bCs/>
        </w:rPr>
      </w:pPr>
      <w:r>
        <w:rPr>
          <w:b/>
          <w:bCs/>
        </w:rPr>
        <w:t>MODELO DE PROPOSTA COMERCIAL</w:t>
      </w:r>
    </w:p>
    <w:p w14:paraId="4076FB26" w14:textId="77777777" w:rsidR="0033339A" w:rsidRDefault="0033339A" w:rsidP="0033339A">
      <w:pPr>
        <w:jc w:val="center"/>
        <w:rPr>
          <w:b/>
          <w:bCs/>
        </w:rPr>
      </w:pPr>
    </w:p>
    <w:p w14:paraId="2F8DBE64" w14:textId="77777777" w:rsidR="0033339A" w:rsidRPr="000E5FF4" w:rsidRDefault="0033339A" w:rsidP="0033339A">
      <w:pPr>
        <w:jc w:val="center"/>
        <w:rPr>
          <w:b/>
          <w:bCs/>
          <w:color w:val="000000" w:themeColor="text1"/>
        </w:rPr>
      </w:pPr>
      <w:r w:rsidRPr="000E5FF4">
        <w:rPr>
          <w:b/>
          <w:bCs/>
          <w:color w:val="000000" w:themeColor="text1"/>
        </w:rPr>
        <w:t>DISPENSA Nº 32/2022</w:t>
      </w:r>
    </w:p>
    <w:p w14:paraId="6BCDD725" w14:textId="77777777" w:rsidR="0033339A" w:rsidRPr="000E5FF4" w:rsidRDefault="0033339A" w:rsidP="0033339A">
      <w:pPr>
        <w:spacing w:after="120"/>
        <w:ind w:right="-15"/>
        <w:jc w:val="center"/>
        <w:rPr>
          <w:b/>
          <w:bCs/>
          <w:color w:val="000000" w:themeColor="text1"/>
        </w:rPr>
      </w:pPr>
      <w:r w:rsidRPr="000E5FF4">
        <w:rPr>
          <w:b/>
          <w:bCs/>
          <w:color w:val="000000" w:themeColor="text1"/>
        </w:rPr>
        <w:t>PROCESSO Nº 61/2022</w:t>
      </w:r>
    </w:p>
    <w:p w14:paraId="52C397F5" w14:textId="77777777" w:rsidR="0033339A" w:rsidRPr="000E5FF4" w:rsidRDefault="0033339A" w:rsidP="0033339A">
      <w:pPr>
        <w:spacing w:after="120"/>
        <w:ind w:right="-15"/>
        <w:jc w:val="center"/>
        <w:rPr>
          <w:b/>
          <w:bCs/>
          <w:color w:val="000000" w:themeColor="text1"/>
        </w:rPr>
      </w:pPr>
    </w:p>
    <w:p w14:paraId="34A97309" w14:textId="77777777" w:rsidR="0033339A" w:rsidRPr="000E5FF4" w:rsidRDefault="0033339A" w:rsidP="0033339A">
      <w:pPr>
        <w:pStyle w:val="SemEspaamen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E5FF4">
        <w:rPr>
          <w:rFonts w:ascii="Times New Roman" w:hAnsi="Times New Roman"/>
          <w:b/>
          <w:color w:val="000000" w:themeColor="text1"/>
          <w:sz w:val="24"/>
          <w:szCs w:val="24"/>
        </w:rPr>
        <w:t>CONTRATAÇÃO DIRETA - art. 75, inciso II da Lei nº 14.133/2021</w:t>
      </w:r>
    </w:p>
    <w:p w14:paraId="63AF02B9" w14:textId="77777777" w:rsidR="0033339A" w:rsidRPr="000E5FF4" w:rsidRDefault="0033339A" w:rsidP="0033339A">
      <w:pPr>
        <w:jc w:val="both"/>
        <w:rPr>
          <w:b/>
          <w:bCs/>
          <w:color w:val="000000" w:themeColor="text1"/>
        </w:rPr>
      </w:pPr>
    </w:p>
    <w:p w14:paraId="4C0866F9" w14:textId="77777777" w:rsidR="0033339A" w:rsidRPr="000E5FF4" w:rsidRDefault="0033339A" w:rsidP="0033339A">
      <w:pPr>
        <w:jc w:val="both"/>
        <w:rPr>
          <w:b/>
          <w:bCs/>
          <w:color w:val="000000" w:themeColor="text1"/>
        </w:rPr>
      </w:pPr>
      <w:r w:rsidRPr="000E5FF4">
        <w:rPr>
          <w:b/>
          <w:bCs/>
          <w:color w:val="000000" w:themeColor="text1"/>
        </w:rPr>
        <w:t>AO DEPARTAMENTO DE LICITAÇÕES</w:t>
      </w:r>
    </w:p>
    <w:p w14:paraId="79632A48" w14:textId="77777777" w:rsidR="0033339A" w:rsidRPr="00802F8F" w:rsidRDefault="0033339A" w:rsidP="0033339A">
      <w:pPr>
        <w:jc w:val="both"/>
        <w:rPr>
          <w:b/>
          <w:bCs/>
        </w:rPr>
      </w:pPr>
      <w:r w:rsidRPr="00802F8F">
        <w:rPr>
          <w:b/>
          <w:bCs/>
        </w:rPr>
        <w:t>PREFEITURA DO MUNICÍPIO DE ALBERTINA / MG</w:t>
      </w:r>
    </w:p>
    <w:p w14:paraId="6C5A0576" w14:textId="77777777" w:rsidR="0033339A" w:rsidRPr="00802F8F" w:rsidRDefault="0033339A" w:rsidP="0033339A">
      <w:pPr>
        <w:jc w:val="both"/>
        <w:rPr>
          <w:color w:val="000000"/>
          <w:lang w:val="pt-PT"/>
        </w:rPr>
      </w:pPr>
    </w:p>
    <w:p w14:paraId="54908311" w14:textId="77777777" w:rsidR="0033339A" w:rsidRDefault="0033339A" w:rsidP="0033339A">
      <w:pPr>
        <w:autoSpaceDE w:val="0"/>
        <w:autoSpaceDN w:val="0"/>
        <w:adjustRightInd w:val="0"/>
        <w:jc w:val="both"/>
        <w:rPr>
          <w:lang w:val="pt-PT" w:eastAsia="ar-SA"/>
        </w:rPr>
      </w:pPr>
      <w:r w:rsidRPr="00802F8F">
        <w:t xml:space="preserve">A empresa ________________________, pessoa jurídica de direito privado, cadastrada no CNPJ nº ______________________, situada na ___________________, nº ___, bairro _______________, no Município de ________________________, Estado de ___________, CEP ________________, </w:t>
      </w:r>
      <w:r w:rsidRPr="00802F8F">
        <w:rPr>
          <w:lang w:val="pt-PT" w:eastAsia="ar-SA"/>
        </w:rPr>
        <w:t xml:space="preserve">por seu sócio-gerente/administrador abaixo-assinado, vem, respeitosamente, à presença de Vossa Senhoria, apresentar a seguinte proposta para: </w:t>
      </w:r>
      <w:r w:rsidRPr="00802F8F">
        <w:rPr>
          <w:color w:val="FF0000"/>
          <w:lang w:val="pt-PT" w:eastAsia="ar-SA"/>
        </w:rPr>
        <w:t>___________________________________________</w:t>
      </w:r>
      <w:r w:rsidRPr="00802F8F">
        <w:rPr>
          <w:lang w:val="pt-PT" w:eastAsia="ar-SA"/>
        </w:rPr>
        <w:t>, do tipo menor preço por item,  Contratação Direta – Art. 75, Inciso II da Lei 14.133/2021, conforme seguinte relação:</w:t>
      </w:r>
    </w:p>
    <w:p w14:paraId="4700FF1D" w14:textId="77777777" w:rsidR="0033339A" w:rsidRPr="00802F8F" w:rsidRDefault="0033339A" w:rsidP="0033339A">
      <w:pPr>
        <w:autoSpaceDE w:val="0"/>
        <w:autoSpaceDN w:val="0"/>
        <w:adjustRightInd w:val="0"/>
        <w:jc w:val="both"/>
        <w:rPr>
          <w:lang w:val="pt-PT" w:eastAsia="ar-SA"/>
        </w:rPr>
      </w:pPr>
    </w:p>
    <w:tbl>
      <w:tblPr>
        <w:tblW w:w="971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2"/>
        <w:gridCol w:w="3701"/>
        <w:gridCol w:w="740"/>
        <w:gridCol w:w="707"/>
        <w:gridCol w:w="794"/>
        <w:gridCol w:w="1516"/>
        <w:gridCol w:w="1549"/>
      </w:tblGrid>
      <w:tr w:rsidR="0033339A" w:rsidRPr="00EB0A33" w14:paraId="4FA611F2" w14:textId="77777777" w:rsidTr="00FF0605">
        <w:trPr>
          <w:trHeight w:val="600"/>
          <w:tblHeader/>
        </w:trPr>
        <w:tc>
          <w:tcPr>
            <w:tcW w:w="713" w:type="dxa"/>
            <w:shd w:val="clear" w:color="000000" w:fill="BFBFBF"/>
            <w:vAlign w:val="center"/>
            <w:hideMark/>
          </w:tcPr>
          <w:p w14:paraId="0C47D082" w14:textId="77777777" w:rsidR="0033339A" w:rsidRPr="00EB0A33" w:rsidRDefault="0033339A" w:rsidP="00FF0605">
            <w:pPr>
              <w:jc w:val="center"/>
              <w:rPr>
                <w:b/>
                <w:bCs/>
                <w:color w:val="000000"/>
              </w:rPr>
            </w:pPr>
            <w:r w:rsidRPr="00EB0A33">
              <w:rPr>
                <w:b/>
                <w:bCs/>
                <w:color w:val="000000"/>
              </w:rPr>
              <w:t>Item</w:t>
            </w:r>
          </w:p>
        </w:tc>
        <w:tc>
          <w:tcPr>
            <w:tcW w:w="3717" w:type="dxa"/>
            <w:shd w:val="clear" w:color="000000" w:fill="BFBFBF"/>
            <w:vAlign w:val="center"/>
            <w:hideMark/>
          </w:tcPr>
          <w:p w14:paraId="3A16BDF4" w14:textId="77777777" w:rsidR="0033339A" w:rsidRPr="00EB0A33" w:rsidRDefault="0033339A" w:rsidP="00FF0605">
            <w:pPr>
              <w:jc w:val="center"/>
              <w:rPr>
                <w:b/>
                <w:bCs/>
                <w:color w:val="000000"/>
              </w:rPr>
            </w:pPr>
            <w:r w:rsidRPr="00EB0A33">
              <w:rPr>
                <w:b/>
                <w:bCs/>
                <w:color w:val="000000"/>
              </w:rPr>
              <w:t>Descrição</w:t>
            </w:r>
          </w:p>
        </w:tc>
        <w:tc>
          <w:tcPr>
            <w:tcW w:w="707" w:type="dxa"/>
            <w:shd w:val="clear" w:color="000000" w:fill="BFBFBF"/>
          </w:tcPr>
          <w:p w14:paraId="1582125C" w14:textId="77777777" w:rsidR="0033339A" w:rsidRPr="00EB0A33" w:rsidRDefault="0033339A" w:rsidP="00FF0605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Cod</w:t>
            </w:r>
            <w:proofErr w:type="spellEnd"/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707" w:type="dxa"/>
            <w:shd w:val="clear" w:color="000000" w:fill="BFBFBF"/>
            <w:vAlign w:val="center"/>
            <w:hideMark/>
          </w:tcPr>
          <w:p w14:paraId="3A07094C" w14:textId="77777777" w:rsidR="0033339A" w:rsidRPr="00EB0A33" w:rsidRDefault="0033339A" w:rsidP="00FF0605">
            <w:pPr>
              <w:jc w:val="center"/>
              <w:rPr>
                <w:b/>
                <w:bCs/>
                <w:color w:val="000000"/>
              </w:rPr>
            </w:pPr>
            <w:r w:rsidRPr="00EB0A33">
              <w:rPr>
                <w:b/>
                <w:bCs/>
                <w:color w:val="000000"/>
              </w:rPr>
              <w:t>Unid.</w:t>
            </w:r>
          </w:p>
        </w:tc>
        <w:tc>
          <w:tcPr>
            <w:tcW w:w="794" w:type="dxa"/>
            <w:shd w:val="clear" w:color="000000" w:fill="BFBFBF"/>
            <w:vAlign w:val="center"/>
            <w:hideMark/>
          </w:tcPr>
          <w:p w14:paraId="3AFC7317" w14:textId="77777777" w:rsidR="0033339A" w:rsidRPr="00EB0A33" w:rsidRDefault="0033339A" w:rsidP="00FF0605">
            <w:pPr>
              <w:jc w:val="center"/>
              <w:rPr>
                <w:b/>
                <w:bCs/>
                <w:color w:val="000000"/>
              </w:rPr>
            </w:pPr>
            <w:r w:rsidRPr="00EB0A33">
              <w:rPr>
                <w:b/>
                <w:bCs/>
                <w:color w:val="000000"/>
              </w:rPr>
              <w:t>Quant</w:t>
            </w:r>
          </w:p>
        </w:tc>
        <w:tc>
          <w:tcPr>
            <w:tcW w:w="1522" w:type="dxa"/>
            <w:shd w:val="clear" w:color="000000" w:fill="BFBFBF"/>
            <w:vAlign w:val="center"/>
            <w:hideMark/>
          </w:tcPr>
          <w:p w14:paraId="01D801F7" w14:textId="77777777" w:rsidR="0033339A" w:rsidRDefault="0033339A" w:rsidP="00FF0605">
            <w:pPr>
              <w:jc w:val="center"/>
              <w:rPr>
                <w:b/>
                <w:bCs/>
                <w:color w:val="000000"/>
              </w:rPr>
            </w:pPr>
            <w:r w:rsidRPr="00EB0A33">
              <w:rPr>
                <w:b/>
                <w:bCs/>
                <w:color w:val="000000"/>
              </w:rPr>
              <w:t xml:space="preserve"> Preço </w:t>
            </w:r>
          </w:p>
          <w:p w14:paraId="56D01494" w14:textId="77777777" w:rsidR="0033339A" w:rsidRPr="00EB0A33" w:rsidRDefault="0033339A" w:rsidP="00FF0605">
            <w:pPr>
              <w:jc w:val="center"/>
              <w:rPr>
                <w:b/>
                <w:bCs/>
                <w:color w:val="000000"/>
              </w:rPr>
            </w:pPr>
            <w:r w:rsidRPr="00EB0A33">
              <w:rPr>
                <w:b/>
                <w:bCs/>
                <w:color w:val="000000"/>
              </w:rPr>
              <w:t xml:space="preserve">Unitário </w:t>
            </w:r>
          </w:p>
        </w:tc>
        <w:tc>
          <w:tcPr>
            <w:tcW w:w="1559" w:type="dxa"/>
            <w:shd w:val="clear" w:color="000000" w:fill="BFBFBF"/>
            <w:vAlign w:val="center"/>
            <w:hideMark/>
          </w:tcPr>
          <w:p w14:paraId="07B26649" w14:textId="77777777" w:rsidR="0033339A" w:rsidRDefault="0033339A" w:rsidP="00FF0605">
            <w:pPr>
              <w:jc w:val="center"/>
              <w:rPr>
                <w:b/>
                <w:bCs/>
                <w:color w:val="000000"/>
              </w:rPr>
            </w:pPr>
            <w:r w:rsidRPr="00EB0A33">
              <w:rPr>
                <w:b/>
                <w:bCs/>
                <w:color w:val="000000"/>
              </w:rPr>
              <w:t xml:space="preserve"> Preço</w:t>
            </w:r>
          </w:p>
          <w:p w14:paraId="620AB3F1" w14:textId="77777777" w:rsidR="0033339A" w:rsidRPr="00EB0A33" w:rsidRDefault="0033339A" w:rsidP="00FF0605">
            <w:pPr>
              <w:jc w:val="center"/>
              <w:rPr>
                <w:b/>
                <w:bCs/>
                <w:color w:val="000000"/>
              </w:rPr>
            </w:pPr>
            <w:r w:rsidRPr="00EB0A33">
              <w:rPr>
                <w:b/>
                <w:bCs/>
                <w:color w:val="000000"/>
              </w:rPr>
              <w:t xml:space="preserve">Total </w:t>
            </w:r>
          </w:p>
        </w:tc>
      </w:tr>
      <w:tr w:rsidR="0033339A" w:rsidRPr="00EB0A33" w14:paraId="42530F0C" w14:textId="77777777" w:rsidTr="00FF0605">
        <w:trPr>
          <w:trHeight w:val="300"/>
        </w:trPr>
        <w:tc>
          <w:tcPr>
            <w:tcW w:w="713" w:type="dxa"/>
            <w:vAlign w:val="center"/>
            <w:hideMark/>
          </w:tcPr>
          <w:p w14:paraId="310B523F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  <w:r w:rsidRPr="00EB0A33">
              <w:rPr>
                <w:color w:val="000000"/>
              </w:rPr>
              <w:t>1</w:t>
            </w:r>
          </w:p>
          <w:p w14:paraId="1A5F12DB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  <w:tc>
          <w:tcPr>
            <w:tcW w:w="3717" w:type="dxa"/>
            <w:vAlign w:val="center"/>
          </w:tcPr>
          <w:p w14:paraId="4C63187A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>CURSO DE CAPACITAÇÃO DE ADMINISTRAÇÃO DE MEDICAMENTOS INJETÁVEIS PARA ENFERMEIROS, TÉCNICOS E AUXILIARES DE ENFERMAGEM - CURSO DE CAPACITAÇÃO DE ADMINISTRAÇÃO DE MEDICAMENTOS INJETÁVEIS PARA ENFERMEIROS, TÉCNICOS E AUXILIARES DE ENFERMAGEM - para 12 (doze) pessoas, com carga horária de 8 horas e com os seguinte</w:t>
            </w:r>
            <w:r>
              <w:rPr>
                <w:color w:val="000000"/>
              </w:rPr>
              <w:t>s</w:t>
            </w:r>
            <w:r w:rsidRPr="00EB0A33">
              <w:rPr>
                <w:color w:val="000000"/>
              </w:rPr>
              <w:t xml:space="preserve"> os conteúdos:</w:t>
            </w:r>
          </w:p>
          <w:p w14:paraId="10AECDA6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Conhecimentos à equipe de enfermagem;</w:t>
            </w:r>
          </w:p>
          <w:p w14:paraId="1D141E2B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noções de farmacologia;</w:t>
            </w:r>
          </w:p>
          <w:p w14:paraId="27D60854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legislação;</w:t>
            </w:r>
          </w:p>
          <w:p w14:paraId="590A348A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diluição e reconstituição;</w:t>
            </w:r>
          </w:p>
          <w:p w14:paraId="778E6A8C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vias de administração;</w:t>
            </w:r>
          </w:p>
          <w:p w14:paraId="2D9A6396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lastRenderedPageBreak/>
              <w:tab/>
              <w:t>técnicas e biossegurança;</w:t>
            </w:r>
          </w:p>
          <w:p w14:paraId="16EB4C88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 xml:space="preserve">             Realização da </w:t>
            </w:r>
            <w:proofErr w:type="spellStart"/>
            <w:r w:rsidRPr="00EB0A33">
              <w:rPr>
                <w:color w:val="000000"/>
              </w:rPr>
              <w:t>hipodermóclise</w:t>
            </w:r>
            <w:proofErr w:type="spellEnd"/>
            <w:r w:rsidRPr="00EB0A33">
              <w:rPr>
                <w:color w:val="000000"/>
              </w:rPr>
              <w:t>.</w:t>
            </w:r>
          </w:p>
          <w:p w14:paraId="5BE3CB7B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</w:p>
        </w:tc>
        <w:tc>
          <w:tcPr>
            <w:tcW w:w="707" w:type="dxa"/>
          </w:tcPr>
          <w:p w14:paraId="4D0211DD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63741F81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78E977FE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2FAD4D33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2677762B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4FFD24E4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3D7D0D6E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0178FD32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19961E8A" w14:textId="77777777" w:rsidR="0033339A" w:rsidRPr="00EB0A33" w:rsidRDefault="0033339A" w:rsidP="00FF0605">
            <w:pPr>
              <w:rPr>
                <w:color w:val="000000"/>
              </w:rPr>
            </w:pPr>
            <w:r>
              <w:rPr>
                <w:color w:val="000000"/>
              </w:rPr>
              <w:t>11305</w:t>
            </w:r>
          </w:p>
        </w:tc>
        <w:tc>
          <w:tcPr>
            <w:tcW w:w="707" w:type="dxa"/>
            <w:vAlign w:val="center"/>
          </w:tcPr>
          <w:p w14:paraId="2F1E5087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  <w:r w:rsidRPr="00EB0A33">
              <w:rPr>
                <w:color w:val="000000"/>
              </w:rPr>
              <w:t>SV</w:t>
            </w:r>
          </w:p>
          <w:p w14:paraId="39041975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  <w:tc>
          <w:tcPr>
            <w:tcW w:w="794" w:type="dxa"/>
            <w:vAlign w:val="center"/>
          </w:tcPr>
          <w:p w14:paraId="6D51677E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  <w:r w:rsidRPr="00EB0A33">
              <w:rPr>
                <w:color w:val="000000"/>
              </w:rPr>
              <w:t>1</w:t>
            </w:r>
          </w:p>
          <w:p w14:paraId="66FC47F4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14:paraId="77614D27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Align w:val="center"/>
          </w:tcPr>
          <w:p w14:paraId="6AD9D87C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</w:tr>
      <w:tr w:rsidR="0033339A" w:rsidRPr="00EB0A33" w14:paraId="48EADF2B" w14:textId="77777777" w:rsidTr="00FF0605">
        <w:trPr>
          <w:trHeight w:val="300"/>
        </w:trPr>
        <w:tc>
          <w:tcPr>
            <w:tcW w:w="713" w:type="dxa"/>
            <w:vAlign w:val="center"/>
          </w:tcPr>
          <w:p w14:paraId="07751EE6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  <w:r w:rsidRPr="00EB0A33">
              <w:rPr>
                <w:color w:val="000000"/>
              </w:rPr>
              <w:t>2</w:t>
            </w:r>
          </w:p>
          <w:p w14:paraId="332F015F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  <w:tc>
          <w:tcPr>
            <w:tcW w:w="3717" w:type="dxa"/>
            <w:vAlign w:val="center"/>
          </w:tcPr>
          <w:p w14:paraId="2D546C9C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>CURSO DE CAPACITAÇÃO DE ATENDIMENTO AO PÚBLICO E RECEPÇÃO DOS SERVIÇOS DE SAÚDE - CURSO DE CAPACITAÇÃO DE ATENDIMENTO AO PÚBLICO E RECEPÇÃO DOS SERVIÇOS DE SAÚDE - para 8 (oito) pessoas, com carga horária de 8 horas e com os seguinte</w:t>
            </w:r>
            <w:r>
              <w:rPr>
                <w:color w:val="000000"/>
              </w:rPr>
              <w:t>s</w:t>
            </w:r>
            <w:r w:rsidRPr="00EB0A33">
              <w:rPr>
                <w:color w:val="000000"/>
              </w:rPr>
              <w:t xml:space="preserve"> os conteúdos:</w:t>
            </w:r>
          </w:p>
          <w:p w14:paraId="1AD76102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Políticas de humanização;</w:t>
            </w:r>
          </w:p>
          <w:p w14:paraId="53B15661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Perfil profissional e suas atribuições;</w:t>
            </w:r>
          </w:p>
          <w:p w14:paraId="554B9A1C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Ética Profissional;</w:t>
            </w:r>
          </w:p>
          <w:p w14:paraId="5063F9F7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Postura no atendimento e relações interpessoais;</w:t>
            </w:r>
          </w:p>
          <w:p w14:paraId="267951BF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Comunicação e o processo de trabalho;</w:t>
            </w:r>
          </w:p>
          <w:p w14:paraId="1741DE23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Ferramentas para organização do trabalho;</w:t>
            </w:r>
          </w:p>
          <w:p w14:paraId="54F39EB5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 xml:space="preserve">             Elaboração de Pops.</w:t>
            </w:r>
          </w:p>
          <w:p w14:paraId="211C7639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</w:p>
        </w:tc>
        <w:tc>
          <w:tcPr>
            <w:tcW w:w="707" w:type="dxa"/>
          </w:tcPr>
          <w:p w14:paraId="5BF034D5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2927BE33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74B876CD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63B2933A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54C7028B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71B96C9A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7188558A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16468A3E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2B3230C9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3F8654B4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1F6C5462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11303</w:t>
            </w:r>
          </w:p>
        </w:tc>
        <w:tc>
          <w:tcPr>
            <w:tcW w:w="707" w:type="dxa"/>
            <w:vAlign w:val="center"/>
          </w:tcPr>
          <w:p w14:paraId="19EE0906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  <w:r w:rsidRPr="00EB0A33">
              <w:rPr>
                <w:color w:val="000000"/>
              </w:rPr>
              <w:t>SV</w:t>
            </w:r>
          </w:p>
          <w:p w14:paraId="5BDCE15A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  <w:tc>
          <w:tcPr>
            <w:tcW w:w="794" w:type="dxa"/>
            <w:vAlign w:val="center"/>
          </w:tcPr>
          <w:p w14:paraId="43BE200C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  <w:r w:rsidRPr="00EB0A33">
              <w:rPr>
                <w:color w:val="000000"/>
              </w:rPr>
              <w:t>1</w:t>
            </w:r>
          </w:p>
          <w:p w14:paraId="6FE04AD7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14:paraId="0AA41C2F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Align w:val="center"/>
          </w:tcPr>
          <w:p w14:paraId="54D9F723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</w:tr>
      <w:tr w:rsidR="0033339A" w:rsidRPr="00EB0A33" w14:paraId="35FF0438" w14:textId="77777777" w:rsidTr="00FF0605">
        <w:trPr>
          <w:trHeight w:val="300"/>
        </w:trPr>
        <w:tc>
          <w:tcPr>
            <w:tcW w:w="713" w:type="dxa"/>
            <w:vAlign w:val="center"/>
          </w:tcPr>
          <w:p w14:paraId="75804C36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  <w:r w:rsidRPr="00EB0A33">
              <w:rPr>
                <w:color w:val="000000"/>
              </w:rPr>
              <w:t>3</w:t>
            </w:r>
          </w:p>
          <w:p w14:paraId="55F89A6B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  <w:tc>
          <w:tcPr>
            <w:tcW w:w="3717" w:type="dxa"/>
            <w:vAlign w:val="center"/>
          </w:tcPr>
          <w:p w14:paraId="3D48DCCE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>CURSO DE CAPACITAÇÃO DE CUIDADOS PALIATIVOS PARA EQUIPE TÉCNICA - CURSO DE CAPACITAÇÃO DE CUIDADOS PALIATIVOS PARA EQUIPE TÉCNICA - para 12 (doze) pessoas, com carga horária de 8 horas e com os seguinte</w:t>
            </w:r>
            <w:r>
              <w:rPr>
                <w:color w:val="000000"/>
              </w:rPr>
              <w:t>s</w:t>
            </w:r>
            <w:r w:rsidRPr="00EB0A33">
              <w:rPr>
                <w:color w:val="000000"/>
              </w:rPr>
              <w:t xml:space="preserve"> os conteúdos:</w:t>
            </w:r>
          </w:p>
          <w:p w14:paraId="2F4B8DD3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>- Trabalhar em diferentes ambientes, como hospitais, casas de saúde e domicílio</w:t>
            </w:r>
          </w:p>
          <w:p w14:paraId="008C99F8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>- Conhecimentos para integrar equipe normativa de cuidados paliativos no SUS</w:t>
            </w:r>
          </w:p>
          <w:p w14:paraId="2CFB690E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>- Eutanásia, distanásia e ortotanásia: conceitos, diferenças e aspectos éticos e legais</w:t>
            </w:r>
          </w:p>
          <w:p w14:paraId="43FA0D23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lastRenderedPageBreak/>
              <w:t>- Lidar com aspectos psicoemocionais em cuidados paliativos, sabendo dar suporte para paciente e família</w:t>
            </w:r>
          </w:p>
          <w:p w14:paraId="6AD6CEE4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>- Fundamentos de espiritualidade e religiosidade</w:t>
            </w:r>
          </w:p>
          <w:p w14:paraId="4DCBFAD0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>- Especificidades do cuidado paliativo nas diferentes fases da vida</w:t>
            </w:r>
          </w:p>
          <w:p w14:paraId="2561CC50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 xml:space="preserve">- Realizar procedimentos sustentadores de vida: oxigenoterapia, alimentação via oral, sondas e cateteres, </w:t>
            </w:r>
            <w:proofErr w:type="spellStart"/>
            <w:r w:rsidRPr="00EB0A33">
              <w:rPr>
                <w:color w:val="000000"/>
              </w:rPr>
              <w:t>hipodermóclise</w:t>
            </w:r>
            <w:proofErr w:type="spellEnd"/>
            <w:r w:rsidRPr="00EB0A33">
              <w:rPr>
                <w:color w:val="000000"/>
              </w:rPr>
              <w:t>, sedação e manejo da dor, com medidas farmacológicas e não farmacológicas</w:t>
            </w:r>
          </w:p>
          <w:p w14:paraId="33E7EF3B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</w:p>
        </w:tc>
        <w:tc>
          <w:tcPr>
            <w:tcW w:w="707" w:type="dxa"/>
          </w:tcPr>
          <w:p w14:paraId="63D17FED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11306</w:t>
            </w:r>
          </w:p>
        </w:tc>
        <w:tc>
          <w:tcPr>
            <w:tcW w:w="707" w:type="dxa"/>
            <w:vAlign w:val="center"/>
          </w:tcPr>
          <w:p w14:paraId="77258A99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  <w:r w:rsidRPr="00EB0A33">
              <w:rPr>
                <w:color w:val="000000"/>
              </w:rPr>
              <w:t>SV</w:t>
            </w:r>
          </w:p>
          <w:p w14:paraId="7643182C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  <w:tc>
          <w:tcPr>
            <w:tcW w:w="794" w:type="dxa"/>
            <w:vAlign w:val="center"/>
          </w:tcPr>
          <w:p w14:paraId="07035549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  <w:r w:rsidRPr="00EB0A33">
              <w:rPr>
                <w:color w:val="000000"/>
              </w:rPr>
              <w:t>1</w:t>
            </w:r>
          </w:p>
        </w:tc>
        <w:tc>
          <w:tcPr>
            <w:tcW w:w="1522" w:type="dxa"/>
            <w:vAlign w:val="center"/>
          </w:tcPr>
          <w:p w14:paraId="25EB8A64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Align w:val="center"/>
          </w:tcPr>
          <w:p w14:paraId="5828F2FF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</w:tr>
      <w:tr w:rsidR="0033339A" w:rsidRPr="00EB0A33" w14:paraId="648C5D1B" w14:textId="77777777" w:rsidTr="00FF0605">
        <w:trPr>
          <w:trHeight w:val="300"/>
        </w:trPr>
        <w:tc>
          <w:tcPr>
            <w:tcW w:w="713" w:type="dxa"/>
            <w:vAlign w:val="center"/>
          </w:tcPr>
          <w:p w14:paraId="13519B2F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  <w:r w:rsidRPr="00EB0A33">
              <w:rPr>
                <w:color w:val="000000"/>
              </w:rPr>
              <w:t>4</w:t>
            </w:r>
          </w:p>
          <w:p w14:paraId="3CBB0E73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  <w:tc>
          <w:tcPr>
            <w:tcW w:w="3717" w:type="dxa"/>
            <w:vAlign w:val="center"/>
          </w:tcPr>
          <w:p w14:paraId="6F262A57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>CURSO DE CAPACITAÇÃO DE CURATIVOS PARA FERIDAS PARA ENFERMEIROS, TÉCNICOS E AUXILIARES - CURSO DE CAPACITAÇÃO DE CURATIVOS PARA FERIDAS PARA ENFERMEIROS, TÉCNICOS E AUXILIARES - para 12 (doze) pessoas, com carga horária de 8 horas e com os seguintes conteúdos:</w:t>
            </w:r>
          </w:p>
          <w:p w14:paraId="26334045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Compreender a fisiologia da pele e tecidos, além dos fatores fisiopatológicos que levam a alteração de sua integridade;</w:t>
            </w:r>
          </w:p>
          <w:p w14:paraId="173569DD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Identificar e compreender o processo e os estágios de cicatrização;</w:t>
            </w:r>
          </w:p>
          <w:p w14:paraId="772B121B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Avaliar os fatores que impactam na cicatrização adequada de feridas;</w:t>
            </w:r>
          </w:p>
          <w:p w14:paraId="4A62994F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Identificar os tipos de feridas;</w:t>
            </w:r>
          </w:p>
          <w:p w14:paraId="43A03D25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Compreender e aplicar os possíveis tratamentos;</w:t>
            </w:r>
          </w:p>
          <w:p w14:paraId="75569F49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 xml:space="preserve">Reconhecer os tipos de coberturas e tecnologias, suas </w:t>
            </w:r>
            <w:r w:rsidRPr="00EB0A33">
              <w:rPr>
                <w:color w:val="000000"/>
              </w:rPr>
              <w:lastRenderedPageBreak/>
              <w:t>indicações e contraindicações;</w:t>
            </w:r>
          </w:p>
          <w:p w14:paraId="1729B479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Prestar assistência de qualidade e com segurança, focado no tratamento individualizado e baseado nas melhores práticas.</w:t>
            </w:r>
          </w:p>
          <w:p w14:paraId="35FD50A9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</w:p>
        </w:tc>
        <w:tc>
          <w:tcPr>
            <w:tcW w:w="707" w:type="dxa"/>
          </w:tcPr>
          <w:p w14:paraId="520C40E7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3B22D222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41E431A0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6A50A7B5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333EA9C4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060383F9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4FEA8AAC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73D6D08F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130BE341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4A19FE44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623C65BF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42183192" w14:textId="77777777" w:rsidR="0033339A" w:rsidRPr="00EB0A33" w:rsidRDefault="0033339A" w:rsidP="00FF0605">
            <w:pPr>
              <w:rPr>
                <w:color w:val="000000"/>
              </w:rPr>
            </w:pPr>
            <w:r>
              <w:rPr>
                <w:color w:val="000000"/>
              </w:rPr>
              <w:t>11301</w:t>
            </w:r>
          </w:p>
        </w:tc>
        <w:tc>
          <w:tcPr>
            <w:tcW w:w="707" w:type="dxa"/>
            <w:vAlign w:val="center"/>
          </w:tcPr>
          <w:p w14:paraId="35327812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  <w:r w:rsidRPr="00EB0A33">
              <w:rPr>
                <w:color w:val="000000"/>
              </w:rPr>
              <w:t>SV</w:t>
            </w:r>
          </w:p>
          <w:p w14:paraId="6C350FB2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  <w:tc>
          <w:tcPr>
            <w:tcW w:w="794" w:type="dxa"/>
            <w:vAlign w:val="center"/>
          </w:tcPr>
          <w:p w14:paraId="4AA8129B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  <w:r w:rsidRPr="00EB0A33">
              <w:rPr>
                <w:color w:val="000000"/>
              </w:rPr>
              <w:t>1</w:t>
            </w:r>
          </w:p>
          <w:p w14:paraId="2CDE905D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14:paraId="71550145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Align w:val="center"/>
          </w:tcPr>
          <w:p w14:paraId="651EAAD3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</w:tr>
      <w:tr w:rsidR="0033339A" w:rsidRPr="00EB0A33" w14:paraId="093B6324" w14:textId="77777777" w:rsidTr="00FF0605">
        <w:trPr>
          <w:trHeight w:val="300"/>
        </w:trPr>
        <w:tc>
          <w:tcPr>
            <w:tcW w:w="713" w:type="dxa"/>
            <w:vAlign w:val="center"/>
          </w:tcPr>
          <w:p w14:paraId="77DCC9B2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  <w:r w:rsidRPr="00EB0A33">
              <w:rPr>
                <w:color w:val="000000"/>
              </w:rPr>
              <w:t>5</w:t>
            </w:r>
          </w:p>
          <w:p w14:paraId="6C32994A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  <w:tc>
          <w:tcPr>
            <w:tcW w:w="3717" w:type="dxa"/>
            <w:vAlign w:val="center"/>
          </w:tcPr>
          <w:p w14:paraId="6C2F8DD0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>CURSO DE CAPACITAÇÃO DE LAVAGEM, DESINFEÇÃO ESTERILIZAÇÃO DE MATERIAIS CIRÚRGICOS E CURATIVOS, AUXILIAR DE ODONTOLOGIA E ENFERMAGEM - CURSO DE CAPACITAÇÃO DE LAVAGEM, DESINFEÇÃO ESTERILIZAÇÃO DE MATERIAIS CIRÚRGICOS E CURATIVOS, AUXILIAR DE ODONTOLOGIA E ENFERMAGEM - para 9 (nove) pessoas, com carga horária de 8 horas e com os seguinte</w:t>
            </w:r>
            <w:r>
              <w:rPr>
                <w:color w:val="000000"/>
              </w:rPr>
              <w:t>s</w:t>
            </w:r>
            <w:r w:rsidRPr="00EB0A33">
              <w:rPr>
                <w:color w:val="000000"/>
              </w:rPr>
              <w:t xml:space="preserve"> os conteúdos:</w:t>
            </w:r>
          </w:p>
          <w:p w14:paraId="77604DFC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Lavagem de instrumentais cirúrgicos, desinfeção e esterilização de materiais;</w:t>
            </w:r>
          </w:p>
          <w:p w14:paraId="449CAC44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Como funciona uma Central de Material e Esterilização?</w:t>
            </w:r>
          </w:p>
          <w:p w14:paraId="49897FF3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Quais os setores e quais as principais barreiras;</w:t>
            </w:r>
          </w:p>
          <w:p w14:paraId="3AFE5F8D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Inspeção; Limpeza; Preparo;</w:t>
            </w:r>
          </w:p>
          <w:p w14:paraId="4BA468A2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Embalagem, Esterilização, Armazenamento;</w:t>
            </w:r>
          </w:p>
          <w:p w14:paraId="7D4EE278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Segurança do trabalhador;</w:t>
            </w:r>
          </w:p>
          <w:p w14:paraId="56530AB5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 xml:space="preserve">              Remoção ou redução de microrganismos; entre outros.</w:t>
            </w:r>
          </w:p>
          <w:p w14:paraId="4ACE97FF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</w:p>
        </w:tc>
        <w:tc>
          <w:tcPr>
            <w:tcW w:w="707" w:type="dxa"/>
          </w:tcPr>
          <w:p w14:paraId="72A9EE18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7C201476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75BDFBE8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1475FC07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0D525F0E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2C154CA4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4829FE07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0E033334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2BD01182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683C63DE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6FD02BF7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20338749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73D9CC5D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05820B9E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69045B60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11304</w:t>
            </w:r>
          </w:p>
        </w:tc>
        <w:tc>
          <w:tcPr>
            <w:tcW w:w="707" w:type="dxa"/>
            <w:vAlign w:val="center"/>
          </w:tcPr>
          <w:p w14:paraId="67326DCE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  <w:r w:rsidRPr="00EB0A33">
              <w:rPr>
                <w:color w:val="000000"/>
              </w:rPr>
              <w:t>SV</w:t>
            </w:r>
          </w:p>
          <w:p w14:paraId="14AB6250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  <w:tc>
          <w:tcPr>
            <w:tcW w:w="794" w:type="dxa"/>
            <w:vAlign w:val="center"/>
          </w:tcPr>
          <w:p w14:paraId="0DE74ED0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  <w:r w:rsidRPr="00EB0A33">
              <w:rPr>
                <w:color w:val="000000"/>
              </w:rPr>
              <w:t>1</w:t>
            </w:r>
          </w:p>
          <w:p w14:paraId="7DC73A6E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14:paraId="5F1988FE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Align w:val="center"/>
          </w:tcPr>
          <w:p w14:paraId="71A95C00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</w:tr>
      <w:tr w:rsidR="0033339A" w:rsidRPr="00EB0A33" w14:paraId="5A4B05BF" w14:textId="77777777" w:rsidTr="00FF0605">
        <w:trPr>
          <w:trHeight w:val="300"/>
        </w:trPr>
        <w:tc>
          <w:tcPr>
            <w:tcW w:w="713" w:type="dxa"/>
            <w:vAlign w:val="center"/>
          </w:tcPr>
          <w:p w14:paraId="4657085C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  <w:r w:rsidRPr="00EB0A33">
              <w:rPr>
                <w:color w:val="000000"/>
              </w:rPr>
              <w:t>6</w:t>
            </w:r>
          </w:p>
          <w:p w14:paraId="13E898AD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  <w:tc>
          <w:tcPr>
            <w:tcW w:w="3717" w:type="dxa"/>
            <w:vAlign w:val="center"/>
          </w:tcPr>
          <w:p w14:paraId="5D35E3DC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 xml:space="preserve">CURSO DE CAPACITAÇÃO DE LIMPEZA, DESINFEÇÃO DA UNIDADE BÁSICA - CURSO DE CAPACITAÇÃO DE LIMPEZA, DESINFEÇÃO DA UNIDADE BÁSICA - para funcionários da faxina e enfermeiros - para 8 (oito) </w:t>
            </w:r>
            <w:r w:rsidRPr="00EB0A33">
              <w:rPr>
                <w:color w:val="000000"/>
              </w:rPr>
              <w:lastRenderedPageBreak/>
              <w:t>pessoas, com carga horária de 8 horas.</w:t>
            </w:r>
            <w:r>
              <w:rPr>
                <w:color w:val="000000"/>
              </w:rPr>
              <w:t xml:space="preserve"> </w:t>
            </w:r>
            <w:r w:rsidRPr="00EB0A33">
              <w:rPr>
                <w:color w:val="000000"/>
              </w:rPr>
              <w:t>O curso busca qualificar os trabalhadores que atuam nas Unidades Básicas de Saúde quanto às boas práticas de Limpeza e Desinfecção, visando à adoção e multiplicação de práticas profissionais na perspectiva do controle de infecção Cruzada e da Limpeza e Desinfecção de Superfícies, além da esterilização de matérias.</w:t>
            </w:r>
          </w:p>
          <w:p w14:paraId="777365E8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</w:p>
        </w:tc>
        <w:tc>
          <w:tcPr>
            <w:tcW w:w="707" w:type="dxa"/>
          </w:tcPr>
          <w:p w14:paraId="21196035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658C8C85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11302</w:t>
            </w:r>
          </w:p>
        </w:tc>
        <w:tc>
          <w:tcPr>
            <w:tcW w:w="707" w:type="dxa"/>
            <w:vAlign w:val="center"/>
          </w:tcPr>
          <w:p w14:paraId="5BF7BE27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  <w:r w:rsidRPr="00EB0A33">
              <w:rPr>
                <w:color w:val="000000"/>
              </w:rPr>
              <w:t>SV</w:t>
            </w:r>
          </w:p>
          <w:p w14:paraId="4A46D754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  <w:tc>
          <w:tcPr>
            <w:tcW w:w="794" w:type="dxa"/>
            <w:vAlign w:val="center"/>
          </w:tcPr>
          <w:p w14:paraId="1ABF8058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  <w:r w:rsidRPr="00EB0A33">
              <w:rPr>
                <w:color w:val="000000"/>
              </w:rPr>
              <w:t>1</w:t>
            </w:r>
          </w:p>
          <w:p w14:paraId="3FAB66BE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14:paraId="2D915866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Align w:val="center"/>
          </w:tcPr>
          <w:p w14:paraId="3BF8FE92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</w:tr>
      <w:tr w:rsidR="0033339A" w:rsidRPr="00EB0A33" w14:paraId="612E3CA9" w14:textId="77777777" w:rsidTr="00FF0605">
        <w:trPr>
          <w:trHeight w:val="300"/>
        </w:trPr>
        <w:tc>
          <w:tcPr>
            <w:tcW w:w="713" w:type="dxa"/>
            <w:vAlign w:val="center"/>
          </w:tcPr>
          <w:p w14:paraId="0B286102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  <w:r w:rsidRPr="00EB0A33">
              <w:rPr>
                <w:color w:val="000000"/>
              </w:rPr>
              <w:t>7</w:t>
            </w:r>
          </w:p>
          <w:p w14:paraId="271E3D6E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  <w:tc>
          <w:tcPr>
            <w:tcW w:w="3717" w:type="dxa"/>
            <w:vAlign w:val="center"/>
          </w:tcPr>
          <w:p w14:paraId="4E27652D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>CURSO DE CAPACITAÇÃO DE NOÇÕES DE PRIMEIROS SOCORROS PARA EQUIPE TÉCNICA - Noções de Primeiros Socorros para equipe técnica - para 26 (vinte e seis) pessoas, com carga horária de 8 horas. O conteúdo do curso visa capacitar os profissionais para lidar com situações de emergência, com aulas práticas e teóricas, sendo os seguintes conte</w:t>
            </w:r>
            <w:r>
              <w:rPr>
                <w:color w:val="000000"/>
              </w:rPr>
              <w:t>ú</w:t>
            </w:r>
            <w:r w:rsidRPr="00EB0A33">
              <w:rPr>
                <w:color w:val="000000"/>
              </w:rPr>
              <w:t>dos:</w:t>
            </w:r>
          </w:p>
          <w:p w14:paraId="58613C5F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OVACE;</w:t>
            </w:r>
          </w:p>
          <w:p w14:paraId="2555FE3A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Queimaduras;</w:t>
            </w:r>
          </w:p>
          <w:p w14:paraId="6F06B841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Fraturas;</w:t>
            </w:r>
          </w:p>
          <w:p w14:paraId="6FD796DD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Trauma;</w:t>
            </w:r>
          </w:p>
          <w:p w14:paraId="3CC382DD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PCR;</w:t>
            </w:r>
          </w:p>
          <w:p w14:paraId="33802563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Acidentes com Animais Peçonhentos;</w:t>
            </w:r>
          </w:p>
          <w:p w14:paraId="56271D48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Desmaio e Crises Convulsivas;</w:t>
            </w:r>
          </w:p>
          <w:p w14:paraId="359B3696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Acionamento correto dos serviços de Emergência.</w:t>
            </w:r>
          </w:p>
          <w:p w14:paraId="1E89F3C2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</w:p>
        </w:tc>
        <w:tc>
          <w:tcPr>
            <w:tcW w:w="707" w:type="dxa"/>
          </w:tcPr>
          <w:p w14:paraId="2D591618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4DB16E89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2AEA531D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7A83551A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1B64B0EC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00E4058F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46B5FECA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4EFC5BEE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425FA8E1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6ADE9D65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79492DD7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07707E94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11300</w:t>
            </w:r>
          </w:p>
        </w:tc>
        <w:tc>
          <w:tcPr>
            <w:tcW w:w="707" w:type="dxa"/>
            <w:vAlign w:val="center"/>
          </w:tcPr>
          <w:p w14:paraId="01B4B5C8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  <w:r w:rsidRPr="00EB0A33">
              <w:rPr>
                <w:color w:val="000000"/>
              </w:rPr>
              <w:t>SV</w:t>
            </w:r>
          </w:p>
          <w:p w14:paraId="0CAE6E1C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  <w:tc>
          <w:tcPr>
            <w:tcW w:w="794" w:type="dxa"/>
            <w:vAlign w:val="center"/>
          </w:tcPr>
          <w:p w14:paraId="1AC2E159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  <w:r w:rsidRPr="00EB0A33">
              <w:rPr>
                <w:color w:val="000000"/>
              </w:rPr>
              <w:t>1</w:t>
            </w:r>
          </w:p>
          <w:p w14:paraId="414BCE24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14:paraId="14301C3A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Align w:val="center"/>
          </w:tcPr>
          <w:p w14:paraId="14B79079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</w:tr>
      <w:tr w:rsidR="0033339A" w:rsidRPr="00EB0A33" w14:paraId="73D4D169" w14:textId="77777777" w:rsidTr="00FF0605">
        <w:trPr>
          <w:trHeight w:val="300"/>
        </w:trPr>
        <w:tc>
          <w:tcPr>
            <w:tcW w:w="713" w:type="dxa"/>
            <w:vAlign w:val="center"/>
          </w:tcPr>
          <w:p w14:paraId="45D9FCE8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  <w:r w:rsidRPr="00EB0A33">
              <w:rPr>
                <w:color w:val="000000"/>
              </w:rPr>
              <w:t>8</w:t>
            </w:r>
          </w:p>
          <w:p w14:paraId="56C81E21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  <w:tc>
          <w:tcPr>
            <w:tcW w:w="3717" w:type="dxa"/>
            <w:vAlign w:val="center"/>
          </w:tcPr>
          <w:p w14:paraId="5638CDA0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 xml:space="preserve">CURSO DE CAPACITAÇÃO PARA AGENTES COMUNITÁRIOS DE SAÚDE - Capacitação para AGENTES COMUNITÁRIOS DE SAÚDE (ACS) - para 9 (nove) pessoas, com </w:t>
            </w:r>
            <w:r w:rsidRPr="00EB0A33">
              <w:rPr>
                <w:color w:val="000000"/>
              </w:rPr>
              <w:lastRenderedPageBreak/>
              <w:t>carga horária de 4 horas e com os seguintes conteúdos:</w:t>
            </w:r>
          </w:p>
          <w:p w14:paraId="5C3553B5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O que faz um agente comunitário da saúde, quais suas responsabilidades;</w:t>
            </w:r>
          </w:p>
          <w:p w14:paraId="04D925C4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 xml:space="preserve"> Sistema Único de Saúde (SUS), realizando a comunicação entre a equipe multiprofissional da Estratégia de Saúde da Família (ESF) e a comunidade;</w:t>
            </w:r>
          </w:p>
          <w:p w14:paraId="198A8FF8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Classificação de doenças e procedimentos de higiene;</w:t>
            </w:r>
          </w:p>
          <w:p w14:paraId="73C1E6AC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Participar do mapeamento das famílias em situação de vulnerabilidade, coletando dados sociais e demográficos;</w:t>
            </w:r>
          </w:p>
          <w:p w14:paraId="70BB3C8F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Visitas domiciliares, como funciona, o que dever feito e para que serve;</w:t>
            </w:r>
          </w:p>
          <w:p w14:paraId="5A0F1F53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Orientação para a promoção da saúde, educação sanitária e ambiental;</w:t>
            </w:r>
          </w:p>
          <w:p w14:paraId="1131AA37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Técnicas de comunicação para atender e respeitar pessoas com diferentes crenças e culturas, mantendo sigilo profissional</w:t>
            </w:r>
          </w:p>
          <w:p w14:paraId="395BCB82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Monitorar situações de risco às famílias atendidas.</w:t>
            </w:r>
          </w:p>
          <w:p w14:paraId="119B17AA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</w:p>
        </w:tc>
        <w:tc>
          <w:tcPr>
            <w:tcW w:w="707" w:type="dxa"/>
          </w:tcPr>
          <w:p w14:paraId="05E79BA5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11299</w:t>
            </w:r>
          </w:p>
        </w:tc>
        <w:tc>
          <w:tcPr>
            <w:tcW w:w="707" w:type="dxa"/>
            <w:vAlign w:val="center"/>
          </w:tcPr>
          <w:p w14:paraId="214AB5FA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  <w:r w:rsidRPr="00EB0A33">
              <w:rPr>
                <w:color w:val="000000"/>
              </w:rPr>
              <w:t>SV</w:t>
            </w:r>
          </w:p>
          <w:p w14:paraId="4A33F1AA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  <w:tc>
          <w:tcPr>
            <w:tcW w:w="794" w:type="dxa"/>
            <w:vAlign w:val="center"/>
          </w:tcPr>
          <w:p w14:paraId="45CAE94A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  <w:r w:rsidRPr="00EB0A33">
              <w:rPr>
                <w:color w:val="000000"/>
              </w:rPr>
              <w:t>1</w:t>
            </w:r>
          </w:p>
          <w:p w14:paraId="14649041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14:paraId="70FED551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Align w:val="center"/>
          </w:tcPr>
          <w:p w14:paraId="7B4A7E1B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</w:tr>
      <w:tr w:rsidR="0033339A" w:rsidRPr="00EB0A33" w14:paraId="61B9E788" w14:textId="77777777" w:rsidTr="00FF0605">
        <w:trPr>
          <w:trHeight w:val="300"/>
        </w:trPr>
        <w:tc>
          <w:tcPr>
            <w:tcW w:w="713" w:type="dxa"/>
            <w:vAlign w:val="center"/>
          </w:tcPr>
          <w:p w14:paraId="46728FDF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  <w:r w:rsidRPr="00EB0A33">
              <w:rPr>
                <w:color w:val="000000"/>
              </w:rPr>
              <w:t>9</w:t>
            </w:r>
          </w:p>
          <w:p w14:paraId="3406390D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  <w:tc>
          <w:tcPr>
            <w:tcW w:w="3717" w:type="dxa"/>
            <w:vAlign w:val="center"/>
          </w:tcPr>
          <w:p w14:paraId="6DC775CC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>CURSO DE CAPACITAÇÃO PARA AGENTES DE COMBATE A ENDEMIAS - Capacitação para AGENTES DE COMBATE A ENDEMIAS (ACE), para 9 (nove) pessoas, com carga horária de 4 horas e com os seguintes conteúdos:</w:t>
            </w:r>
          </w:p>
          <w:p w14:paraId="17FEF74B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-O que faz um agente de endemias, quais suas responsabilidades;</w:t>
            </w:r>
          </w:p>
          <w:p w14:paraId="2B61A62E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-Informações sobre o Sistema Único de Saúde (SUS);</w:t>
            </w:r>
          </w:p>
          <w:p w14:paraId="5C30F373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-Como orientar as pessoas no combate às endemias;</w:t>
            </w:r>
          </w:p>
          <w:p w14:paraId="5CF85A38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lastRenderedPageBreak/>
              <w:tab/>
              <w:t>-Como fazer vistorias em residências, depósitos e terrenos baldios;</w:t>
            </w:r>
          </w:p>
          <w:p w14:paraId="3EA9EF36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-Aplicação de larvicidas;</w:t>
            </w:r>
          </w:p>
          <w:p w14:paraId="184AAE6E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 xml:space="preserve">                -Controle de doenças como </w:t>
            </w:r>
            <w:proofErr w:type="spellStart"/>
            <w:r w:rsidRPr="00EB0A33">
              <w:rPr>
                <w:color w:val="000000"/>
              </w:rPr>
              <w:t>zika</w:t>
            </w:r>
            <w:proofErr w:type="spellEnd"/>
            <w:r w:rsidRPr="00EB0A33">
              <w:rPr>
                <w:color w:val="000000"/>
              </w:rPr>
              <w:t xml:space="preserve"> vírus, dengue, Chikungunya, entre outras;</w:t>
            </w:r>
          </w:p>
          <w:p w14:paraId="04127434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-Como fazer um diagnóstico sociocultural e demográfico;</w:t>
            </w:r>
          </w:p>
          <w:p w14:paraId="530091E2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  <w:r w:rsidRPr="00EB0A33">
              <w:rPr>
                <w:color w:val="000000"/>
              </w:rPr>
              <w:tab/>
              <w:t>-Como mobilizar a comunidade no combate às endemias.</w:t>
            </w:r>
          </w:p>
          <w:p w14:paraId="57E95E45" w14:textId="77777777" w:rsidR="0033339A" w:rsidRPr="00EB0A33" w:rsidRDefault="0033339A" w:rsidP="00FF0605">
            <w:pPr>
              <w:jc w:val="both"/>
              <w:rPr>
                <w:color w:val="000000"/>
              </w:rPr>
            </w:pPr>
          </w:p>
        </w:tc>
        <w:tc>
          <w:tcPr>
            <w:tcW w:w="707" w:type="dxa"/>
          </w:tcPr>
          <w:p w14:paraId="2ED26EBC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59EEEAD4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3DB39A43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2E31CE9D" w14:textId="77777777" w:rsidR="0033339A" w:rsidRDefault="0033339A" w:rsidP="00FF0605">
            <w:pPr>
              <w:jc w:val="center"/>
              <w:rPr>
                <w:color w:val="000000"/>
              </w:rPr>
            </w:pPr>
          </w:p>
          <w:p w14:paraId="47D02172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11298</w:t>
            </w:r>
          </w:p>
        </w:tc>
        <w:tc>
          <w:tcPr>
            <w:tcW w:w="707" w:type="dxa"/>
            <w:vAlign w:val="center"/>
          </w:tcPr>
          <w:p w14:paraId="169FE609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  <w:r w:rsidRPr="00EB0A33">
              <w:rPr>
                <w:color w:val="000000"/>
              </w:rPr>
              <w:t>SV</w:t>
            </w:r>
          </w:p>
          <w:p w14:paraId="0F48B606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  <w:tc>
          <w:tcPr>
            <w:tcW w:w="794" w:type="dxa"/>
            <w:vAlign w:val="center"/>
          </w:tcPr>
          <w:p w14:paraId="737BB3FB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  <w:r w:rsidRPr="00EB0A33">
              <w:rPr>
                <w:color w:val="000000"/>
              </w:rPr>
              <w:t>1</w:t>
            </w:r>
          </w:p>
          <w:p w14:paraId="6BB4A00A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14:paraId="0B6C8337" w14:textId="77777777" w:rsidR="0033339A" w:rsidRPr="00EB0A33" w:rsidRDefault="0033339A" w:rsidP="00FF0605">
            <w:pPr>
              <w:rPr>
                <w:color w:val="000000"/>
              </w:rPr>
            </w:pPr>
          </w:p>
        </w:tc>
        <w:tc>
          <w:tcPr>
            <w:tcW w:w="1559" w:type="dxa"/>
            <w:vAlign w:val="center"/>
          </w:tcPr>
          <w:p w14:paraId="5CF297E4" w14:textId="77777777" w:rsidR="0033339A" w:rsidRPr="00EB0A33" w:rsidRDefault="0033339A" w:rsidP="00FF0605">
            <w:pPr>
              <w:jc w:val="center"/>
              <w:rPr>
                <w:color w:val="000000"/>
              </w:rPr>
            </w:pPr>
          </w:p>
        </w:tc>
      </w:tr>
    </w:tbl>
    <w:p w14:paraId="33F44737" w14:textId="77777777" w:rsidR="0033339A" w:rsidRPr="00802F8F" w:rsidRDefault="0033339A" w:rsidP="0033339A">
      <w:pPr>
        <w:autoSpaceDE w:val="0"/>
        <w:autoSpaceDN w:val="0"/>
        <w:adjustRightInd w:val="0"/>
        <w:jc w:val="both"/>
        <w:rPr>
          <w:lang w:val="pt-PT" w:eastAsia="ar-SA"/>
        </w:rPr>
      </w:pPr>
    </w:p>
    <w:p w14:paraId="3D5CD7A8" w14:textId="77777777" w:rsidR="0033339A" w:rsidRPr="000E2C19" w:rsidRDefault="0033339A" w:rsidP="0033339A">
      <w:pPr>
        <w:jc w:val="both"/>
        <w:rPr>
          <w:color w:val="000000" w:themeColor="text1"/>
        </w:rPr>
      </w:pPr>
      <w:bookmarkStart w:id="0" w:name="7"/>
      <w:bookmarkEnd w:id="0"/>
      <w:r w:rsidRPr="00802F8F">
        <w:t xml:space="preserve">Prazo de </w:t>
      </w:r>
      <w:r w:rsidRPr="000E2C19">
        <w:rPr>
          <w:color w:val="000000" w:themeColor="text1"/>
        </w:rPr>
        <w:t>entrega: 15 (quinze) dias.</w:t>
      </w:r>
    </w:p>
    <w:p w14:paraId="2DCA173B" w14:textId="77777777" w:rsidR="0033339A" w:rsidRPr="00802F8F" w:rsidRDefault="0033339A" w:rsidP="0033339A">
      <w:pPr>
        <w:jc w:val="both"/>
      </w:pPr>
      <w:r w:rsidRPr="000E2C19">
        <w:rPr>
          <w:color w:val="000000" w:themeColor="text1"/>
        </w:rPr>
        <w:t>Declaro que a presente proposta tem validade de 60 (sessenta) dias, contada a partir da data da sua entrega na forma de Compra Direta. Comprometo</w:t>
      </w:r>
      <w:r w:rsidRPr="00802F8F">
        <w:t>-me a mantê-la inalterável pelo referido período, assim como as demais condições constantes do Termo de Referência do Município de Albertina/MG.</w:t>
      </w:r>
    </w:p>
    <w:p w14:paraId="3CEA0C0C" w14:textId="77777777" w:rsidR="0033339A" w:rsidRPr="00802F8F" w:rsidRDefault="0033339A" w:rsidP="0033339A">
      <w:pPr>
        <w:jc w:val="both"/>
      </w:pPr>
      <w:r w:rsidRPr="00802F8F">
        <w:t>Para a Ordem de Fornecimento indico o endereço eletrônico abaixo. Me comprometo por comunicar ao Município a alteração do endereço eletrônico, caso ocorra.</w:t>
      </w:r>
    </w:p>
    <w:p w14:paraId="79DD0B7C" w14:textId="77777777" w:rsidR="0033339A" w:rsidRPr="000E5FF4" w:rsidRDefault="0033339A" w:rsidP="0033339A">
      <w:pPr>
        <w:jc w:val="both"/>
        <w:rPr>
          <w:sz w:val="20"/>
          <w:szCs w:val="20"/>
        </w:rPr>
      </w:pPr>
    </w:p>
    <w:p w14:paraId="300EA02A" w14:textId="77777777" w:rsidR="0033339A" w:rsidRPr="00802F8F" w:rsidRDefault="0033339A" w:rsidP="0033339A">
      <w:pPr>
        <w:jc w:val="both"/>
      </w:pPr>
      <w:r w:rsidRPr="00802F8F">
        <w:t xml:space="preserve">E-mail para o envio da Ordem de Fornecimento: </w:t>
      </w:r>
      <w:r w:rsidRPr="00802F8F">
        <w:rPr>
          <w:color w:val="FF0000"/>
        </w:rPr>
        <w:t>XXXXXXXXXXXXXXXXXXXXXXXXXXXXX</w:t>
      </w:r>
    </w:p>
    <w:p w14:paraId="3C233882" w14:textId="77777777" w:rsidR="0033339A" w:rsidRPr="000E5FF4" w:rsidRDefault="0033339A" w:rsidP="0033339A">
      <w:pPr>
        <w:jc w:val="both"/>
        <w:rPr>
          <w:sz w:val="20"/>
          <w:szCs w:val="20"/>
        </w:rPr>
      </w:pPr>
    </w:p>
    <w:p w14:paraId="2E3BB77B" w14:textId="77777777" w:rsidR="0033339A" w:rsidRPr="00802F8F" w:rsidRDefault="0033339A" w:rsidP="0033339A">
      <w:pPr>
        <w:jc w:val="both"/>
      </w:pPr>
      <w:r w:rsidRPr="00802F8F">
        <w:t>Dados Bancários</w:t>
      </w:r>
    </w:p>
    <w:p w14:paraId="43FAC4DF" w14:textId="77777777" w:rsidR="0033339A" w:rsidRPr="00802F8F" w:rsidRDefault="0033339A" w:rsidP="0033339A">
      <w:pPr>
        <w:jc w:val="both"/>
      </w:pPr>
      <w:r w:rsidRPr="00802F8F">
        <w:t>Banco:</w:t>
      </w:r>
    </w:p>
    <w:p w14:paraId="065F7B07" w14:textId="77777777" w:rsidR="0033339A" w:rsidRPr="00802F8F" w:rsidRDefault="0033339A" w:rsidP="0033339A">
      <w:pPr>
        <w:jc w:val="both"/>
      </w:pPr>
      <w:r w:rsidRPr="00802F8F">
        <w:t>Agência:</w:t>
      </w:r>
    </w:p>
    <w:p w14:paraId="17FF711F" w14:textId="77777777" w:rsidR="0033339A" w:rsidRPr="00802F8F" w:rsidRDefault="0033339A" w:rsidP="0033339A">
      <w:pPr>
        <w:jc w:val="both"/>
      </w:pPr>
      <w:r w:rsidRPr="00802F8F">
        <w:t>Conta:</w:t>
      </w:r>
    </w:p>
    <w:p w14:paraId="3DA360DE" w14:textId="77777777" w:rsidR="0033339A" w:rsidRPr="00802F8F" w:rsidRDefault="0033339A" w:rsidP="0033339A">
      <w:pPr>
        <w:jc w:val="both"/>
      </w:pPr>
    </w:p>
    <w:p w14:paraId="3FC7FDBD" w14:textId="77777777" w:rsidR="0033339A" w:rsidRDefault="0033339A" w:rsidP="0033339A">
      <w:pPr>
        <w:jc w:val="both"/>
      </w:pPr>
      <w:r w:rsidRPr="00802F8F">
        <w:t xml:space="preserve">Local, ____ de _______ </w:t>
      </w:r>
      <w:proofErr w:type="spellStart"/>
      <w:r w:rsidRPr="00802F8F">
        <w:t>de</w:t>
      </w:r>
      <w:proofErr w:type="spellEnd"/>
      <w:r w:rsidRPr="00802F8F">
        <w:t xml:space="preserve"> </w:t>
      </w:r>
      <w:r>
        <w:t>___</w:t>
      </w:r>
      <w:r w:rsidRPr="00802F8F">
        <w:t>.</w:t>
      </w:r>
    </w:p>
    <w:p w14:paraId="765E145F" w14:textId="77777777" w:rsidR="0033339A" w:rsidRPr="00802F8F" w:rsidRDefault="0033339A" w:rsidP="0033339A">
      <w:pPr>
        <w:jc w:val="both"/>
      </w:pPr>
    </w:p>
    <w:p w14:paraId="1240831D" w14:textId="77777777" w:rsidR="0033339A" w:rsidRPr="00802F8F" w:rsidRDefault="0033339A" w:rsidP="0033339A">
      <w:pPr>
        <w:jc w:val="both"/>
      </w:pPr>
    </w:p>
    <w:p w14:paraId="4FF2BA17" w14:textId="77777777" w:rsidR="0033339A" w:rsidRPr="00802F8F" w:rsidRDefault="0033339A" w:rsidP="0033339A">
      <w:pPr>
        <w:spacing w:line="360" w:lineRule="auto"/>
        <w:jc w:val="center"/>
      </w:pPr>
      <w:r w:rsidRPr="00802F8F">
        <w:t>Assinatura, nome, CPF, qualificação.</w:t>
      </w:r>
    </w:p>
    <w:p w14:paraId="2DD9D3EE" w14:textId="77777777" w:rsidR="0033339A" w:rsidRDefault="0033339A" w:rsidP="0033339A">
      <w:pPr>
        <w:spacing w:line="360" w:lineRule="auto"/>
        <w:jc w:val="center"/>
      </w:pPr>
      <w:r w:rsidRPr="00802F8F">
        <w:t>(representante legal)</w:t>
      </w:r>
    </w:p>
    <w:p w14:paraId="18A4278E" w14:textId="77777777" w:rsidR="0033339A" w:rsidRDefault="0033339A" w:rsidP="0033339A">
      <w:pPr>
        <w:spacing w:line="360" w:lineRule="auto"/>
        <w:jc w:val="center"/>
      </w:pPr>
    </w:p>
    <w:p w14:paraId="6C8E411C" w14:textId="77777777" w:rsidR="0033339A" w:rsidRDefault="0033339A" w:rsidP="0033339A">
      <w:pPr>
        <w:spacing w:line="360" w:lineRule="auto"/>
        <w:jc w:val="center"/>
      </w:pPr>
    </w:p>
    <w:p w14:paraId="2864B6CD" w14:textId="77777777" w:rsidR="0033339A" w:rsidRDefault="0033339A" w:rsidP="0033339A">
      <w:pPr>
        <w:spacing w:line="360" w:lineRule="auto"/>
        <w:jc w:val="center"/>
      </w:pPr>
    </w:p>
    <w:p w14:paraId="3AC5920B" w14:textId="77777777" w:rsidR="0033339A" w:rsidRDefault="0033339A" w:rsidP="0033339A">
      <w:pPr>
        <w:spacing w:line="360" w:lineRule="auto"/>
        <w:jc w:val="center"/>
      </w:pPr>
    </w:p>
    <w:p w14:paraId="488072FB" w14:textId="77777777" w:rsidR="0033339A" w:rsidRDefault="0033339A" w:rsidP="0033339A">
      <w:pPr>
        <w:spacing w:line="360" w:lineRule="auto"/>
        <w:jc w:val="center"/>
      </w:pPr>
    </w:p>
    <w:p w14:paraId="4680C6E1" w14:textId="77777777" w:rsidR="00142FF5" w:rsidRDefault="00142FF5"/>
    <w:sectPr w:rsidR="00142FF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21FE0" w14:textId="77777777" w:rsidR="0033339A" w:rsidRDefault="0033339A" w:rsidP="0033339A">
      <w:r>
        <w:separator/>
      </w:r>
    </w:p>
  </w:endnote>
  <w:endnote w:type="continuationSeparator" w:id="0">
    <w:p w14:paraId="2AA4F14B" w14:textId="77777777" w:rsidR="0033339A" w:rsidRDefault="0033339A" w:rsidP="00333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2C928" w14:textId="77777777" w:rsidR="0033339A" w:rsidRDefault="0033339A" w:rsidP="0033339A">
      <w:r>
        <w:separator/>
      </w:r>
    </w:p>
  </w:footnote>
  <w:footnote w:type="continuationSeparator" w:id="0">
    <w:p w14:paraId="7F3FB323" w14:textId="77777777" w:rsidR="0033339A" w:rsidRDefault="0033339A" w:rsidP="003333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072" w:type="pct"/>
      <w:jc w:val="center"/>
      <w:tblLayout w:type="fixed"/>
      <w:tblLook w:val="0000" w:firstRow="0" w:lastRow="0" w:firstColumn="0" w:lastColumn="0" w:noHBand="0" w:noVBand="0"/>
    </w:tblPr>
    <w:tblGrid>
      <w:gridCol w:w="1386"/>
      <w:gridCol w:w="7181"/>
      <w:gridCol w:w="1760"/>
    </w:tblGrid>
    <w:tr w:rsidR="0033339A" w:rsidRPr="007B670B" w14:paraId="6FA89537" w14:textId="77777777" w:rsidTr="00FF0605">
      <w:trPr>
        <w:trHeight w:val="567"/>
        <w:jc w:val="center"/>
      </w:trPr>
      <w:tc>
        <w:tcPr>
          <w:tcW w:w="1417" w:type="dxa"/>
        </w:tcPr>
        <w:p w14:paraId="69060922" w14:textId="77777777" w:rsidR="0033339A" w:rsidRPr="007B670B" w:rsidRDefault="0033339A" w:rsidP="0033339A">
          <w:pPr>
            <w:tabs>
              <w:tab w:val="center" w:pos="4252"/>
              <w:tab w:val="right" w:pos="8504"/>
            </w:tabs>
            <w:snapToGrid w:val="0"/>
          </w:pPr>
          <w:bookmarkStart w:id="1" w:name="_Hlk110260975"/>
        </w:p>
        <w:p w14:paraId="27995A1C" w14:textId="77777777" w:rsidR="0033339A" w:rsidRPr="007B670B" w:rsidRDefault="0033339A" w:rsidP="0033339A">
          <w:pPr>
            <w:tabs>
              <w:tab w:val="center" w:pos="600"/>
            </w:tabs>
            <w:snapToGrid w:val="0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317155AB" wp14:editId="63F0502B">
                <wp:simplePos x="0" y="0"/>
                <wp:positionH relativeFrom="column">
                  <wp:posOffset>1270</wp:posOffset>
                </wp:positionH>
                <wp:positionV relativeFrom="paragraph">
                  <wp:posOffset>-3810</wp:posOffset>
                </wp:positionV>
                <wp:extent cx="774065" cy="713105"/>
                <wp:effectExtent l="0" t="0" r="0" b="0"/>
                <wp:wrapNone/>
                <wp:docPr id="1" name="Imagem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4065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B670B">
            <w:tab/>
          </w:r>
        </w:p>
        <w:p w14:paraId="4122A835" w14:textId="77777777" w:rsidR="0033339A" w:rsidRPr="007B670B" w:rsidRDefault="0033339A" w:rsidP="0033339A">
          <w:pPr>
            <w:jc w:val="center"/>
          </w:pPr>
        </w:p>
      </w:tc>
      <w:tc>
        <w:tcPr>
          <w:tcW w:w="7370" w:type="dxa"/>
        </w:tcPr>
        <w:p w14:paraId="699BD065" w14:textId="77777777" w:rsidR="0033339A" w:rsidRPr="007B670B" w:rsidRDefault="0033339A" w:rsidP="0033339A">
          <w:pPr>
            <w:snapToGrid w:val="0"/>
            <w:contextualSpacing/>
            <w:jc w:val="center"/>
            <w:rPr>
              <w:rFonts w:ascii="Arial" w:hAnsi="Arial"/>
              <w:b/>
              <w:szCs w:val="28"/>
            </w:rPr>
          </w:pPr>
        </w:p>
        <w:p w14:paraId="1996960D" w14:textId="77777777" w:rsidR="0033339A" w:rsidRPr="007B670B" w:rsidRDefault="0033339A" w:rsidP="0033339A">
          <w:pPr>
            <w:widowControl w:val="0"/>
            <w:autoSpaceDE w:val="0"/>
            <w:autoSpaceDN w:val="0"/>
            <w:spacing w:before="18"/>
            <w:ind w:left="11" w:right="11"/>
            <w:jc w:val="center"/>
            <w:rPr>
              <w:rFonts w:ascii="Courier New" w:hAnsi="Courier New" w:cs="Courier New"/>
              <w:b/>
              <w:sz w:val="34"/>
              <w:lang w:val="pt-PT" w:eastAsia="en-US"/>
            </w:rPr>
          </w:pPr>
          <w:r w:rsidRPr="007B670B">
            <w:rPr>
              <w:rFonts w:ascii="Courier New" w:hAnsi="Courier New" w:cs="Courier New"/>
              <w:b/>
              <w:sz w:val="34"/>
              <w:lang w:val="pt-PT" w:eastAsia="en-US"/>
            </w:rPr>
            <w:t>Prefeitura Municipal de</w:t>
          </w:r>
          <w:r w:rsidRPr="007B670B">
            <w:rPr>
              <w:rFonts w:ascii="Courier New" w:hAnsi="Courier New" w:cs="Courier New"/>
              <w:b/>
              <w:spacing w:val="-56"/>
              <w:sz w:val="34"/>
              <w:lang w:val="pt-PT" w:eastAsia="en-US"/>
            </w:rPr>
            <w:t xml:space="preserve"> </w:t>
          </w:r>
          <w:r w:rsidRPr="007B670B">
            <w:rPr>
              <w:rFonts w:ascii="Courier New" w:hAnsi="Courier New" w:cs="Courier New"/>
              <w:b/>
              <w:sz w:val="36"/>
              <w:szCs w:val="36"/>
              <w:lang w:val="pt-PT" w:eastAsia="en-US"/>
            </w:rPr>
            <w:t>Albertina</w:t>
          </w:r>
        </w:p>
        <w:p w14:paraId="41071EA7" w14:textId="77777777" w:rsidR="0033339A" w:rsidRPr="007B670B" w:rsidRDefault="0033339A" w:rsidP="0033339A">
          <w:pPr>
            <w:widowControl w:val="0"/>
            <w:autoSpaceDE w:val="0"/>
            <w:autoSpaceDN w:val="0"/>
            <w:spacing w:before="54"/>
            <w:ind w:left="10" w:right="11"/>
            <w:rPr>
              <w:rFonts w:ascii="Courier New" w:hAnsi="Courier New" w:cs="Courier New"/>
              <w:sz w:val="18"/>
              <w:szCs w:val="18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ESTADO DE MINAS GERAIS - CEP 37.596-000 – CNPJ 17.912.015/0001-29</w:t>
          </w:r>
        </w:p>
        <w:p w14:paraId="492FD3C5" w14:textId="77777777" w:rsidR="0033339A" w:rsidRPr="007B670B" w:rsidRDefault="0033339A" w:rsidP="0033339A">
          <w:pPr>
            <w:widowControl w:val="0"/>
            <w:autoSpaceDE w:val="0"/>
            <w:autoSpaceDN w:val="0"/>
            <w:spacing w:before="29"/>
            <w:ind w:left="10" w:right="11"/>
            <w:jc w:val="center"/>
            <w:rPr>
              <w:rFonts w:ascii="Courier New" w:hAnsi="Courier New" w:cs="Courier New"/>
              <w:sz w:val="17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Rua Luiz Opúsculo, nº 290, Centro - TELEFAX (35)3446-1300</w:t>
          </w:r>
        </w:p>
        <w:p w14:paraId="4ADC0402" w14:textId="77777777" w:rsidR="0033339A" w:rsidRPr="007B670B" w:rsidRDefault="0033339A" w:rsidP="0033339A">
          <w:pPr>
            <w:widowControl w:val="0"/>
            <w:autoSpaceDE w:val="0"/>
            <w:autoSpaceDN w:val="0"/>
            <w:spacing w:before="32"/>
            <w:ind w:left="10" w:right="11"/>
            <w:jc w:val="center"/>
            <w:rPr>
              <w:rFonts w:ascii="Courier New" w:hAnsi="Courier New" w:cs="Courier New"/>
              <w:b/>
              <w:lang w:val="pt-PT" w:eastAsia="en-US"/>
            </w:rPr>
          </w:pPr>
          <w:hyperlink r:id="rId2">
            <w:r w:rsidRPr="007B670B">
              <w:rPr>
                <w:rFonts w:ascii="Courier New" w:hAnsi="Courier New" w:cs="Courier New"/>
                <w:b/>
                <w:w w:val="105"/>
                <w:u w:val="thick"/>
                <w:lang w:val="pt-PT" w:eastAsia="en-US"/>
              </w:rPr>
              <w:t>www.albertina.mg.gov.br</w:t>
            </w:r>
          </w:hyperlink>
        </w:p>
        <w:p w14:paraId="75929997" w14:textId="77777777" w:rsidR="0033339A" w:rsidRPr="007B670B" w:rsidRDefault="0033339A" w:rsidP="0033339A">
          <w:pPr>
            <w:jc w:val="center"/>
          </w:pPr>
        </w:p>
      </w:tc>
      <w:tc>
        <w:tcPr>
          <w:tcW w:w="1802" w:type="dxa"/>
        </w:tcPr>
        <w:p w14:paraId="141B2008" w14:textId="77777777" w:rsidR="0033339A" w:rsidRPr="007B670B" w:rsidRDefault="0033339A" w:rsidP="0033339A">
          <w:pPr>
            <w:snapToGrid w:val="0"/>
            <w:jc w:val="center"/>
            <w:rPr>
              <w:rFonts w:ascii="Arial" w:hAnsi="Arial"/>
              <w:b/>
              <w:color w:val="0070C0"/>
              <w:szCs w:val="28"/>
            </w:rPr>
          </w:pPr>
          <w:r w:rsidRPr="007F700C">
            <w:rPr>
              <w:rFonts w:ascii="Arial" w:hAnsi="Arial"/>
              <w:b/>
              <w:noProof/>
              <w:color w:val="0070C0"/>
              <w:szCs w:val="28"/>
            </w:rPr>
            <w:drawing>
              <wp:inline distT="0" distB="0" distL="0" distR="0" wp14:anchorId="154073AA" wp14:editId="64A205C4">
                <wp:extent cx="1009650" cy="1009650"/>
                <wp:effectExtent l="0" t="0" r="0" b="0"/>
                <wp:docPr id="2" name="Imagem 6" descr="Descrição: Diagrama, Diagrama de Venn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 descr="Descrição: Diagrama, Diagrama de Venn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bookmarkEnd w:id="1"/>
  </w:tbl>
  <w:p w14:paraId="7C1E47AD" w14:textId="77777777" w:rsidR="0033339A" w:rsidRDefault="0033339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39A"/>
    <w:rsid w:val="000000B0"/>
    <w:rsid w:val="00007F40"/>
    <w:rsid w:val="00030244"/>
    <w:rsid w:val="0003119F"/>
    <w:rsid w:val="00033210"/>
    <w:rsid w:val="000520EF"/>
    <w:rsid w:val="000548E7"/>
    <w:rsid w:val="00063373"/>
    <w:rsid w:val="00073DF0"/>
    <w:rsid w:val="0008592F"/>
    <w:rsid w:val="0009030F"/>
    <w:rsid w:val="000A11AC"/>
    <w:rsid w:val="000B0AE1"/>
    <w:rsid w:val="000C2603"/>
    <w:rsid w:val="000C701B"/>
    <w:rsid w:val="000F116D"/>
    <w:rsid w:val="000F563C"/>
    <w:rsid w:val="000F5ED3"/>
    <w:rsid w:val="000F74CB"/>
    <w:rsid w:val="001005F5"/>
    <w:rsid w:val="00104466"/>
    <w:rsid w:val="00134E63"/>
    <w:rsid w:val="00142FF5"/>
    <w:rsid w:val="00143791"/>
    <w:rsid w:val="001655D4"/>
    <w:rsid w:val="0017409E"/>
    <w:rsid w:val="0017770B"/>
    <w:rsid w:val="001904F4"/>
    <w:rsid w:val="00193B32"/>
    <w:rsid w:val="0019743E"/>
    <w:rsid w:val="001B1697"/>
    <w:rsid w:val="001C7B38"/>
    <w:rsid w:val="001D6268"/>
    <w:rsid w:val="001E2E3C"/>
    <w:rsid w:val="001F0D75"/>
    <w:rsid w:val="001F38B7"/>
    <w:rsid w:val="00211E46"/>
    <w:rsid w:val="002324FB"/>
    <w:rsid w:val="00241ED4"/>
    <w:rsid w:val="0024335F"/>
    <w:rsid w:val="00244969"/>
    <w:rsid w:val="00264B1F"/>
    <w:rsid w:val="0028083E"/>
    <w:rsid w:val="00282388"/>
    <w:rsid w:val="00284F01"/>
    <w:rsid w:val="0028507D"/>
    <w:rsid w:val="002908B2"/>
    <w:rsid w:val="00292F3B"/>
    <w:rsid w:val="0029416F"/>
    <w:rsid w:val="0029454A"/>
    <w:rsid w:val="002A2472"/>
    <w:rsid w:val="002B5AE5"/>
    <w:rsid w:val="002B6A3C"/>
    <w:rsid w:val="002D5BDF"/>
    <w:rsid w:val="002E2324"/>
    <w:rsid w:val="002E2711"/>
    <w:rsid w:val="002E4F8B"/>
    <w:rsid w:val="002E772F"/>
    <w:rsid w:val="002F16AD"/>
    <w:rsid w:val="002F6724"/>
    <w:rsid w:val="003028FE"/>
    <w:rsid w:val="003041A7"/>
    <w:rsid w:val="00305668"/>
    <w:rsid w:val="003204EE"/>
    <w:rsid w:val="003228CA"/>
    <w:rsid w:val="00322CC9"/>
    <w:rsid w:val="003243F2"/>
    <w:rsid w:val="0033339A"/>
    <w:rsid w:val="00336AED"/>
    <w:rsid w:val="00342C7D"/>
    <w:rsid w:val="00394BF0"/>
    <w:rsid w:val="003A080C"/>
    <w:rsid w:val="003A6FBC"/>
    <w:rsid w:val="003B19BB"/>
    <w:rsid w:val="003B2634"/>
    <w:rsid w:val="003B4F6C"/>
    <w:rsid w:val="003B6C2F"/>
    <w:rsid w:val="003C1E99"/>
    <w:rsid w:val="003C23EC"/>
    <w:rsid w:val="003C7750"/>
    <w:rsid w:val="003D0327"/>
    <w:rsid w:val="003E2E3D"/>
    <w:rsid w:val="003F29E0"/>
    <w:rsid w:val="004044C2"/>
    <w:rsid w:val="00421A9D"/>
    <w:rsid w:val="004521D7"/>
    <w:rsid w:val="004565E0"/>
    <w:rsid w:val="00463EC1"/>
    <w:rsid w:val="00492929"/>
    <w:rsid w:val="00493532"/>
    <w:rsid w:val="004A423B"/>
    <w:rsid w:val="004A58A7"/>
    <w:rsid w:val="004A75BE"/>
    <w:rsid w:val="004B211B"/>
    <w:rsid w:val="004B2612"/>
    <w:rsid w:val="004B43A8"/>
    <w:rsid w:val="004C7BEC"/>
    <w:rsid w:val="004D2227"/>
    <w:rsid w:val="004D7A04"/>
    <w:rsid w:val="004D7EA9"/>
    <w:rsid w:val="004E198D"/>
    <w:rsid w:val="004F3D51"/>
    <w:rsid w:val="00512386"/>
    <w:rsid w:val="00514974"/>
    <w:rsid w:val="005240E8"/>
    <w:rsid w:val="00536508"/>
    <w:rsid w:val="00542C36"/>
    <w:rsid w:val="00544017"/>
    <w:rsid w:val="005456D4"/>
    <w:rsid w:val="005640D9"/>
    <w:rsid w:val="0056449C"/>
    <w:rsid w:val="0057306C"/>
    <w:rsid w:val="005857E3"/>
    <w:rsid w:val="005863D5"/>
    <w:rsid w:val="00590FC5"/>
    <w:rsid w:val="00595440"/>
    <w:rsid w:val="00595654"/>
    <w:rsid w:val="005A13FA"/>
    <w:rsid w:val="005B1521"/>
    <w:rsid w:val="005B7DF1"/>
    <w:rsid w:val="005C0A4E"/>
    <w:rsid w:val="005C229A"/>
    <w:rsid w:val="005C69A6"/>
    <w:rsid w:val="005D22F8"/>
    <w:rsid w:val="005E1DC0"/>
    <w:rsid w:val="005E34B3"/>
    <w:rsid w:val="005E62F5"/>
    <w:rsid w:val="005E6717"/>
    <w:rsid w:val="005E69CA"/>
    <w:rsid w:val="005F3418"/>
    <w:rsid w:val="00605781"/>
    <w:rsid w:val="006071BC"/>
    <w:rsid w:val="006102D9"/>
    <w:rsid w:val="00615D5B"/>
    <w:rsid w:val="00626997"/>
    <w:rsid w:val="00640DEF"/>
    <w:rsid w:val="00640E54"/>
    <w:rsid w:val="00646DC4"/>
    <w:rsid w:val="00647CA4"/>
    <w:rsid w:val="00654AD5"/>
    <w:rsid w:val="00656B8B"/>
    <w:rsid w:val="0066491D"/>
    <w:rsid w:val="00664FF9"/>
    <w:rsid w:val="006658AD"/>
    <w:rsid w:val="006668B5"/>
    <w:rsid w:val="006673D4"/>
    <w:rsid w:val="006755CE"/>
    <w:rsid w:val="006801B7"/>
    <w:rsid w:val="00683865"/>
    <w:rsid w:val="00684CE7"/>
    <w:rsid w:val="00686A90"/>
    <w:rsid w:val="00691A63"/>
    <w:rsid w:val="00691BDC"/>
    <w:rsid w:val="006A6971"/>
    <w:rsid w:val="006B4625"/>
    <w:rsid w:val="006D0DBA"/>
    <w:rsid w:val="006D1594"/>
    <w:rsid w:val="006D662D"/>
    <w:rsid w:val="006E4369"/>
    <w:rsid w:val="007076D4"/>
    <w:rsid w:val="00717D44"/>
    <w:rsid w:val="007301FE"/>
    <w:rsid w:val="00731B54"/>
    <w:rsid w:val="00732D56"/>
    <w:rsid w:val="00737049"/>
    <w:rsid w:val="00744303"/>
    <w:rsid w:val="007468E0"/>
    <w:rsid w:val="007512D9"/>
    <w:rsid w:val="00751BF5"/>
    <w:rsid w:val="007526AA"/>
    <w:rsid w:val="007831E8"/>
    <w:rsid w:val="00783443"/>
    <w:rsid w:val="007A38B9"/>
    <w:rsid w:val="007B53BF"/>
    <w:rsid w:val="007B6F1B"/>
    <w:rsid w:val="007B7984"/>
    <w:rsid w:val="007C57BD"/>
    <w:rsid w:val="007D7452"/>
    <w:rsid w:val="007F016F"/>
    <w:rsid w:val="007F2AEF"/>
    <w:rsid w:val="007F3D83"/>
    <w:rsid w:val="007F467F"/>
    <w:rsid w:val="007F5646"/>
    <w:rsid w:val="00800DD4"/>
    <w:rsid w:val="008242F9"/>
    <w:rsid w:val="00827EB2"/>
    <w:rsid w:val="00830FC0"/>
    <w:rsid w:val="0083794D"/>
    <w:rsid w:val="00852E01"/>
    <w:rsid w:val="00854EE6"/>
    <w:rsid w:val="0086397E"/>
    <w:rsid w:val="00882870"/>
    <w:rsid w:val="008878B2"/>
    <w:rsid w:val="008A0449"/>
    <w:rsid w:val="008A17F0"/>
    <w:rsid w:val="008B1E90"/>
    <w:rsid w:val="008B38CA"/>
    <w:rsid w:val="008B5CB8"/>
    <w:rsid w:val="008C7288"/>
    <w:rsid w:val="008E093E"/>
    <w:rsid w:val="008E7DAA"/>
    <w:rsid w:val="008F2190"/>
    <w:rsid w:val="008F51F0"/>
    <w:rsid w:val="00901F58"/>
    <w:rsid w:val="00905A21"/>
    <w:rsid w:val="0091426D"/>
    <w:rsid w:val="00933B17"/>
    <w:rsid w:val="009367FF"/>
    <w:rsid w:val="00942D64"/>
    <w:rsid w:val="00945984"/>
    <w:rsid w:val="00946058"/>
    <w:rsid w:val="009620EF"/>
    <w:rsid w:val="00966F06"/>
    <w:rsid w:val="0096742E"/>
    <w:rsid w:val="00980A1B"/>
    <w:rsid w:val="009818C0"/>
    <w:rsid w:val="00981A26"/>
    <w:rsid w:val="00986948"/>
    <w:rsid w:val="00987E5D"/>
    <w:rsid w:val="009B34CA"/>
    <w:rsid w:val="009D5894"/>
    <w:rsid w:val="009E35E3"/>
    <w:rsid w:val="009F3AD2"/>
    <w:rsid w:val="00A05A53"/>
    <w:rsid w:val="00A10F02"/>
    <w:rsid w:val="00A22293"/>
    <w:rsid w:val="00A232DB"/>
    <w:rsid w:val="00A324BD"/>
    <w:rsid w:val="00A37D41"/>
    <w:rsid w:val="00A41718"/>
    <w:rsid w:val="00A52A45"/>
    <w:rsid w:val="00A621BF"/>
    <w:rsid w:val="00A63B1D"/>
    <w:rsid w:val="00A72669"/>
    <w:rsid w:val="00A82754"/>
    <w:rsid w:val="00A847C8"/>
    <w:rsid w:val="00A864CC"/>
    <w:rsid w:val="00A868E1"/>
    <w:rsid w:val="00A96351"/>
    <w:rsid w:val="00A97CA5"/>
    <w:rsid w:val="00AA2533"/>
    <w:rsid w:val="00AA6038"/>
    <w:rsid w:val="00AB554D"/>
    <w:rsid w:val="00AC7B7E"/>
    <w:rsid w:val="00AF01C8"/>
    <w:rsid w:val="00AF114E"/>
    <w:rsid w:val="00B13ADA"/>
    <w:rsid w:val="00B14779"/>
    <w:rsid w:val="00B405FD"/>
    <w:rsid w:val="00B4083C"/>
    <w:rsid w:val="00B429D7"/>
    <w:rsid w:val="00B511F7"/>
    <w:rsid w:val="00B618A2"/>
    <w:rsid w:val="00B62D3B"/>
    <w:rsid w:val="00B70E26"/>
    <w:rsid w:val="00B71706"/>
    <w:rsid w:val="00B75162"/>
    <w:rsid w:val="00B754EB"/>
    <w:rsid w:val="00B76B9A"/>
    <w:rsid w:val="00B9000D"/>
    <w:rsid w:val="00B96539"/>
    <w:rsid w:val="00BA1730"/>
    <w:rsid w:val="00BB0827"/>
    <w:rsid w:val="00BC6F8F"/>
    <w:rsid w:val="00BD1AC5"/>
    <w:rsid w:val="00BF0834"/>
    <w:rsid w:val="00C03122"/>
    <w:rsid w:val="00C04E15"/>
    <w:rsid w:val="00C13B36"/>
    <w:rsid w:val="00C1792D"/>
    <w:rsid w:val="00C202A5"/>
    <w:rsid w:val="00C36767"/>
    <w:rsid w:val="00C417E5"/>
    <w:rsid w:val="00C51736"/>
    <w:rsid w:val="00C661B7"/>
    <w:rsid w:val="00C733F7"/>
    <w:rsid w:val="00C814F3"/>
    <w:rsid w:val="00C81A2F"/>
    <w:rsid w:val="00C83041"/>
    <w:rsid w:val="00C86B54"/>
    <w:rsid w:val="00CA117C"/>
    <w:rsid w:val="00CB44FC"/>
    <w:rsid w:val="00CC1D48"/>
    <w:rsid w:val="00CC49AD"/>
    <w:rsid w:val="00CD6FD7"/>
    <w:rsid w:val="00CE45FF"/>
    <w:rsid w:val="00CF7052"/>
    <w:rsid w:val="00D042F2"/>
    <w:rsid w:val="00D055F2"/>
    <w:rsid w:val="00D21286"/>
    <w:rsid w:val="00D22C3D"/>
    <w:rsid w:val="00D242FF"/>
    <w:rsid w:val="00D25C16"/>
    <w:rsid w:val="00D43CF6"/>
    <w:rsid w:val="00D515FF"/>
    <w:rsid w:val="00D52565"/>
    <w:rsid w:val="00D559F8"/>
    <w:rsid w:val="00D6248B"/>
    <w:rsid w:val="00D73015"/>
    <w:rsid w:val="00D74F7B"/>
    <w:rsid w:val="00D81105"/>
    <w:rsid w:val="00D81523"/>
    <w:rsid w:val="00D81834"/>
    <w:rsid w:val="00D86DED"/>
    <w:rsid w:val="00DA20DA"/>
    <w:rsid w:val="00DA2A87"/>
    <w:rsid w:val="00DA6D41"/>
    <w:rsid w:val="00DD0011"/>
    <w:rsid w:val="00DF2985"/>
    <w:rsid w:val="00DF428F"/>
    <w:rsid w:val="00DF62E8"/>
    <w:rsid w:val="00E22155"/>
    <w:rsid w:val="00E25C1C"/>
    <w:rsid w:val="00E33343"/>
    <w:rsid w:val="00E3616B"/>
    <w:rsid w:val="00E3693B"/>
    <w:rsid w:val="00E5410D"/>
    <w:rsid w:val="00E55252"/>
    <w:rsid w:val="00E60B04"/>
    <w:rsid w:val="00E74436"/>
    <w:rsid w:val="00E832BE"/>
    <w:rsid w:val="00E929E5"/>
    <w:rsid w:val="00EA0600"/>
    <w:rsid w:val="00EA547E"/>
    <w:rsid w:val="00EB2047"/>
    <w:rsid w:val="00EB4372"/>
    <w:rsid w:val="00EC0E28"/>
    <w:rsid w:val="00EC58BC"/>
    <w:rsid w:val="00EE2ADD"/>
    <w:rsid w:val="00F106EB"/>
    <w:rsid w:val="00F10741"/>
    <w:rsid w:val="00F30A0F"/>
    <w:rsid w:val="00F319DE"/>
    <w:rsid w:val="00F34996"/>
    <w:rsid w:val="00F3562C"/>
    <w:rsid w:val="00F50451"/>
    <w:rsid w:val="00F532BE"/>
    <w:rsid w:val="00F566B0"/>
    <w:rsid w:val="00F57A59"/>
    <w:rsid w:val="00F657C3"/>
    <w:rsid w:val="00F77B78"/>
    <w:rsid w:val="00F84E1C"/>
    <w:rsid w:val="00F870C5"/>
    <w:rsid w:val="00F92567"/>
    <w:rsid w:val="00F941F4"/>
    <w:rsid w:val="00F958FE"/>
    <w:rsid w:val="00FA1816"/>
    <w:rsid w:val="00FB24EF"/>
    <w:rsid w:val="00FB7F62"/>
    <w:rsid w:val="00FC1813"/>
    <w:rsid w:val="00FC4C96"/>
    <w:rsid w:val="00FD49AC"/>
    <w:rsid w:val="00FF3A74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25B67"/>
  <w15:chartTrackingRefBased/>
  <w15:docId w15:val="{EC5AAACA-1437-455C-8228-AF2C3282C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33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33339A"/>
    <w:pPr>
      <w:spacing w:after="0" w:line="240" w:lineRule="auto"/>
    </w:pPr>
    <w:rPr>
      <w:rFonts w:eastAsia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33339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3339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3339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3339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albertina.mg.gov.br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1221</Words>
  <Characters>6599</Characters>
  <Application>Microsoft Office Word</Application>
  <DocSecurity>0</DocSecurity>
  <Lines>54</Lines>
  <Paragraphs>15</Paragraphs>
  <ScaleCrop>false</ScaleCrop>
  <Company/>
  <LinksUpToDate>false</LinksUpToDate>
  <CharactersWithSpaces>7805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1</cp:revision>
  <dcterms:created xsi:type="dcterms:W3CDTF">2022-08-01T19:53:00Z</dcterms:created>
  <dcterms:modified xsi:type="dcterms:W3CDTF">2022-08-01T20:01:00Z</dcterms:modified>
</cp:coreProperties>
</file>